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EB"/>
  <w:body>
    <w:p w14:paraId="6F6AA3AC" w14:textId="77777777" w:rsidR="00596248" w:rsidRPr="0031172A" w:rsidRDefault="006D5364" w:rsidP="006B3EF4">
      <w:pPr>
        <w:pStyle w:val="Heading1"/>
        <w:spacing w:before="0" w:after="120" w:line="360" w:lineRule="auto"/>
        <w:jc w:val="both"/>
        <w:rPr>
          <w:rFonts w:ascii="Tahoma" w:hAnsi="Tahoma" w:cs="Tahoma"/>
          <w:color w:val="806000" w:themeColor="accent4" w:themeShade="80"/>
          <w:sz w:val="48"/>
          <w:szCs w:val="30"/>
          <w:lang w:val="en-ZA"/>
        </w:rPr>
      </w:pPr>
      <w:r w:rsidRPr="0031172A">
        <w:rPr>
          <w:rFonts w:ascii="Tahoma" w:hAnsi="Tahoma" w:cs="Tahoma"/>
          <w:color w:val="806000" w:themeColor="accent4" w:themeShade="80"/>
          <w:sz w:val="48"/>
          <w:szCs w:val="30"/>
          <w:lang w:val="en-ZA"/>
        </w:rPr>
        <w:t>Taj Mahal’s visitor satisfaction</w:t>
      </w:r>
    </w:p>
    <w:p w14:paraId="691600FC" w14:textId="3AD36CE3" w:rsidR="00745F24" w:rsidRPr="0031172A" w:rsidRDefault="006D5364" w:rsidP="000C3E66">
      <w:pPr>
        <w:shd w:val="clear" w:color="auto" w:fill="FFE599" w:themeFill="accent4" w:themeFillTint="66"/>
        <w:spacing w:after="120" w:line="240" w:lineRule="auto"/>
        <w:jc w:val="both"/>
        <w:rPr>
          <w:rFonts w:ascii="Tahoma" w:eastAsia="Times New Roman" w:hAnsi="Tahoma" w:cs="Tahoma"/>
          <w:color w:val="806000" w:themeColor="accent4" w:themeShade="80"/>
          <w:sz w:val="24"/>
          <w:szCs w:val="24"/>
          <w:lang w:val="en-ZA" w:eastAsia="en-ZA"/>
        </w:rPr>
      </w:pPr>
      <w:r w:rsidRPr="000C3E66">
        <w:rPr>
          <w:rFonts w:ascii="Tahoma" w:eastAsia="Times New Roman" w:hAnsi="Tahoma" w:cs="Tahoma"/>
          <w:color w:val="806000" w:themeColor="accent4" w:themeShade="80"/>
          <w:sz w:val="24"/>
          <w:szCs w:val="24"/>
          <w:lang w:val="en-ZA" w:eastAsia="en-ZA"/>
        </w:rPr>
        <w:t>Agra is the city of the inimitable Taj Mahal. It was the Mughals who nurtured Agra with the finest monuments architects could design. Agra has a reputation of being</w:t>
      </w:r>
      <w:r w:rsidR="00E853D2" w:rsidRPr="000C3E66">
        <w:rPr>
          <w:rFonts w:ascii="Tahoma" w:eastAsia="Times New Roman" w:hAnsi="Tahoma" w:cs="Tahoma"/>
          <w:color w:val="806000" w:themeColor="accent4" w:themeShade="80"/>
          <w:sz w:val="24"/>
          <w:szCs w:val="24"/>
          <w:lang w:val="en-ZA" w:eastAsia="en-ZA"/>
        </w:rPr>
        <w:t xml:space="preserve"> </w:t>
      </w:r>
      <w:r w:rsidRPr="000C3E66">
        <w:rPr>
          <w:rFonts w:ascii="Tahoma" w:eastAsia="Times New Roman" w:hAnsi="Tahoma" w:cs="Tahoma"/>
          <w:color w:val="806000" w:themeColor="accent4" w:themeShade="80"/>
          <w:sz w:val="24"/>
          <w:szCs w:val="24"/>
          <w:lang w:val="en-ZA" w:eastAsia="en-ZA"/>
        </w:rPr>
        <w:t xml:space="preserve">one of the hottest towns in India; hottest </w:t>
      </w:r>
      <w:r w:rsidR="00633D46">
        <w:rPr>
          <w:rFonts w:ascii="Tahoma" w:eastAsia="Times New Roman" w:hAnsi="Tahoma" w:cs="Tahoma"/>
          <w:color w:val="806000" w:themeColor="accent4" w:themeShade="80"/>
          <w:sz w:val="24"/>
          <w:szCs w:val="24"/>
          <w:lang w:val="en-ZA" w:eastAsia="en-ZA"/>
        </w:rPr>
        <w:t>as</w:t>
      </w:r>
      <w:r w:rsidRPr="000C3E66">
        <w:rPr>
          <w:rFonts w:ascii="Tahoma" w:eastAsia="Times New Roman" w:hAnsi="Tahoma" w:cs="Tahoma"/>
          <w:color w:val="806000" w:themeColor="accent4" w:themeShade="80"/>
          <w:sz w:val="24"/>
          <w:szCs w:val="24"/>
          <w:lang w:val="en-ZA" w:eastAsia="en-ZA"/>
        </w:rPr>
        <w:t xml:space="preserve"> both</w:t>
      </w:r>
      <w:r w:rsidR="00633D46">
        <w:rPr>
          <w:rFonts w:ascii="Tahoma" w:eastAsia="Times New Roman" w:hAnsi="Tahoma" w:cs="Tahoma"/>
          <w:color w:val="806000" w:themeColor="accent4" w:themeShade="80"/>
          <w:sz w:val="24"/>
          <w:szCs w:val="24"/>
          <w:lang w:val="en-ZA" w:eastAsia="en-ZA"/>
        </w:rPr>
        <w:t xml:space="preserve"> a</w:t>
      </w:r>
      <w:r w:rsidRPr="000C3E66">
        <w:rPr>
          <w:rFonts w:ascii="Tahoma" w:eastAsia="Times New Roman" w:hAnsi="Tahoma" w:cs="Tahoma"/>
          <w:color w:val="806000" w:themeColor="accent4" w:themeShade="80"/>
          <w:sz w:val="24"/>
          <w:szCs w:val="24"/>
          <w:lang w:val="en-ZA" w:eastAsia="en-ZA"/>
        </w:rPr>
        <w:t xml:space="preserve"> tourist destination </w:t>
      </w:r>
      <w:r w:rsidR="00633D46">
        <w:rPr>
          <w:rFonts w:ascii="Tahoma" w:eastAsia="Times New Roman" w:hAnsi="Tahoma" w:cs="Tahoma"/>
          <w:color w:val="806000" w:themeColor="accent4" w:themeShade="80"/>
          <w:sz w:val="24"/>
          <w:szCs w:val="24"/>
          <w:lang w:val="en-ZA" w:eastAsia="en-ZA"/>
        </w:rPr>
        <w:t>and in terms of</w:t>
      </w:r>
      <w:r w:rsidRPr="000C3E66">
        <w:rPr>
          <w:rFonts w:ascii="Tahoma" w:eastAsia="Times New Roman" w:hAnsi="Tahoma" w:cs="Tahoma"/>
          <w:color w:val="806000" w:themeColor="accent4" w:themeShade="80"/>
          <w:sz w:val="24"/>
          <w:szCs w:val="24"/>
          <w:lang w:val="en-ZA" w:eastAsia="en-ZA"/>
        </w:rPr>
        <w:t xml:space="preserve"> temperature.</w:t>
      </w:r>
      <w:r w:rsidRPr="0031172A">
        <w:rPr>
          <w:rFonts w:ascii="Tahoma" w:eastAsia="Times New Roman" w:hAnsi="Tahoma" w:cs="Tahoma"/>
          <w:color w:val="806000" w:themeColor="accent4" w:themeShade="80"/>
          <w:sz w:val="24"/>
          <w:szCs w:val="24"/>
          <w:lang w:val="en-ZA" w:eastAsia="en-ZA"/>
        </w:rPr>
        <w:t xml:space="preserve"> </w:t>
      </w:r>
    </w:p>
    <w:p w14:paraId="0C30A362" w14:textId="3B32CA78" w:rsidR="00745F24" w:rsidRPr="0031172A" w:rsidRDefault="006D5364"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Taj Mahal is one of </w:t>
      </w:r>
      <w:r w:rsidR="00AC3381">
        <w:rPr>
          <w:rFonts w:ascii="Tahoma" w:eastAsia="Times New Roman" w:hAnsi="Tahoma" w:cs="Tahoma"/>
          <w:color w:val="806000" w:themeColor="accent4" w:themeShade="80"/>
          <w:sz w:val="24"/>
          <w:szCs w:val="24"/>
          <w:lang w:val="en-ZA" w:eastAsia="en-ZA"/>
        </w:rPr>
        <w:t>t</w:t>
      </w:r>
      <w:r w:rsidRPr="0031172A">
        <w:rPr>
          <w:rFonts w:ascii="Tahoma" w:eastAsia="Times New Roman" w:hAnsi="Tahoma" w:cs="Tahoma"/>
          <w:color w:val="806000" w:themeColor="accent4" w:themeShade="80"/>
          <w:sz w:val="24"/>
          <w:szCs w:val="24"/>
          <w:lang w:val="en-ZA" w:eastAsia="en-ZA"/>
        </w:rPr>
        <w:t>he Seven Wonders of the World</w:t>
      </w:r>
      <w:r w:rsidR="00633D46">
        <w:rPr>
          <w:rFonts w:ascii="Tahoma" w:eastAsia="Times New Roman" w:hAnsi="Tahoma" w:cs="Tahoma"/>
          <w:color w:val="806000" w:themeColor="accent4" w:themeShade="80"/>
          <w:sz w:val="24"/>
          <w:szCs w:val="24"/>
          <w:lang w:val="en-ZA" w:eastAsia="en-ZA"/>
        </w:rPr>
        <w:t xml:space="preserve"> and a World Heritage </w:t>
      </w:r>
      <w:r w:rsidR="00AC3381">
        <w:rPr>
          <w:rFonts w:ascii="Tahoma" w:eastAsia="Times New Roman" w:hAnsi="Tahoma" w:cs="Tahoma"/>
          <w:color w:val="806000" w:themeColor="accent4" w:themeShade="80"/>
          <w:sz w:val="24"/>
          <w:szCs w:val="24"/>
          <w:lang w:val="en-ZA" w:eastAsia="en-ZA"/>
        </w:rPr>
        <w:t>S</w:t>
      </w:r>
      <w:r w:rsidR="00633D46">
        <w:rPr>
          <w:rFonts w:ascii="Tahoma" w:eastAsia="Times New Roman" w:hAnsi="Tahoma" w:cs="Tahoma"/>
          <w:color w:val="806000" w:themeColor="accent4" w:themeShade="80"/>
          <w:sz w:val="24"/>
          <w:szCs w:val="24"/>
          <w:lang w:val="en-ZA" w:eastAsia="en-ZA"/>
        </w:rPr>
        <w:t xml:space="preserve">ite. This </w:t>
      </w:r>
      <w:r w:rsidRPr="0031172A">
        <w:rPr>
          <w:rFonts w:ascii="Tahoma" w:eastAsia="Times New Roman" w:hAnsi="Tahoma" w:cs="Tahoma"/>
          <w:color w:val="806000" w:themeColor="accent4" w:themeShade="80"/>
          <w:sz w:val="24"/>
          <w:szCs w:val="24"/>
          <w:lang w:val="en-ZA" w:eastAsia="en-ZA"/>
        </w:rPr>
        <w:t xml:space="preserve">coveted title is granted by United National Educational, Scientific </w:t>
      </w:r>
      <w:r w:rsidR="00317404" w:rsidRPr="0031172A">
        <w:rPr>
          <w:rFonts w:ascii="Tahoma" w:eastAsia="Times New Roman" w:hAnsi="Tahoma" w:cs="Tahoma"/>
          <w:color w:val="806000" w:themeColor="accent4" w:themeShade="80"/>
          <w:sz w:val="24"/>
          <w:szCs w:val="24"/>
          <w:lang w:val="en-ZA" w:eastAsia="en-ZA"/>
        </w:rPr>
        <w:t>and Cultural Organis</w:t>
      </w:r>
      <w:r w:rsidRPr="0031172A">
        <w:rPr>
          <w:rFonts w:ascii="Tahoma" w:eastAsia="Times New Roman" w:hAnsi="Tahoma" w:cs="Tahoma"/>
          <w:color w:val="806000" w:themeColor="accent4" w:themeShade="80"/>
          <w:sz w:val="24"/>
          <w:szCs w:val="24"/>
          <w:lang w:val="en-ZA" w:eastAsia="en-ZA"/>
        </w:rPr>
        <w:t xml:space="preserve">ation (UNESCO). </w:t>
      </w:r>
    </w:p>
    <w:p w14:paraId="40F8A64A" w14:textId="7BE94C7F" w:rsidR="00317404" w:rsidRPr="0031172A" w:rsidRDefault="00633D46"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The </w:t>
      </w:r>
      <w:r w:rsidR="006D5364" w:rsidRPr="0031172A">
        <w:rPr>
          <w:rFonts w:ascii="Tahoma" w:eastAsia="Times New Roman" w:hAnsi="Tahoma" w:cs="Tahoma"/>
          <w:color w:val="806000" w:themeColor="accent4" w:themeShade="80"/>
          <w:sz w:val="24"/>
          <w:szCs w:val="24"/>
          <w:lang w:val="en-ZA" w:eastAsia="en-ZA"/>
        </w:rPr>
        <w:t xml:space="preserve">Taj Mahal was built by Shah Jahan, the fifth </w:t>
      </w:r>
      <w:r w:rsidR="0031172A" w:rsidRPr="0031172A">
        <w:rPr>
          <w:rFonts w:ascii="Tahoma" w:eastAsia="Times New Roman" w:hAnsi="Tahoma" w:cs="Tahoma"/>
          <w:color w:val="806000" w:themeColor="accent4" w:themeShade="80"/>
          <w:sz w:val="24"/>
          <w:szCs w:val="24"/>
          <w:lang w:val="en-ZA" w:eastAsia="en-ZA"/>
        </w:rPr>
        <w:t>Mughal</w:t>
      </w:r>
      <w:r w:rsidR="006D5364" w:rsidRPr="0031172A">
        <w:rPr>
          <w:rFonts w:ascii="Tahoma" w:eastAsia="Times New Roman" w:hAnsi="Tahoma" w:cs="Tahoma"/>
          <w:color w:val="806000" w:themeColor="accent4" w:themeShade="80"/>
          <w:sz w:val="24"/>
          <w:szCs w:val="24"/>
          <w:lang w:val="en-ZA" w:eastAsia="en-ZA"/>
        </w:rPr>
        <w:t xml:space="preserve"> ruler, in the memory of his beloved queen </w:t>
      </w:r>
      <w:proofErr w:type="spellStart"/>
      <w:r w:rsidR="006D5364" w:rsidRPr="0031172A">
        <w:rPr>
          <w:rFonts w:ascii="Tahoma" w:eastAsia="Times New Roman" w:hAnsi="Tahoma" w:cs="Tahoma"/>
          <w:color w:val="806000" w:themeColor="accent4" w:themeShade="80"/>
          <w:sz w:val="24"/>
          <w:szCs w:val="24"/>
          <w:lang w:val="en-ZA" w:eastAsia="en-ZA"/>
        </w:rPr>
        <w:t>Arjumand</w:t>
      </w:r>
      <w:proofErr w:type="spellEnd"/>
      <w:r w:rsidR="006D5364" w:rsidRPr="0031172A">
        <w:rPr>
          <w:rFonts w:ascii="Tahoma" w:eastAsia="Times New Roman" w:hAnsi="Tahoma" w:cs="Tahoma"/>
          <w:color w:val="806000" w:themeColor="accent4" w:themeShade="80"/>
          <w:sz w:val="24"/>
          <w:szCs w:val="24"/>
          <w:lang w:val="en-ZA" w:eastAsia="en-ZA"/>
        </w:rPr>
        <w:t xml:space="preserve"> </w:t>
      </w:r>
      <w:proofErr w:type="spellStart"/>
      <w:r w:rsidR="006D5364" w:rsidRPr="0031172A">
        <w:rPr>
          <w:rFonts w:ascii="Tahoma" w:eastAsia="Times New Roman" w:hAnsi="Tahoma" w:cs="Tahoma"/>
          <w:color w:val="806000" w:themeColor="accent4" w:themeShade="80"/>
          <w:sz w:val="24"/>
          <w:szCs w:val="24"/>
          <w:lang w:val="en-ZA" w:eastAsia="en-ZA"/>
        </w:rPr>
        <w:t>Banu</w:t>
      </w:r>
      <w:proofErr w:type="spellEnd"/>
      <w:r w:rsidR="006D5364" w:rsidRPr="0031172A">
        <w:rPr>
          <w:rFonts w:ascii="Tahoma" w:eastAsia="Times New Roman" w:hAnsi="Tahoma" w:cs="Tahoma"/>
          <w:color w:val="806000" w:themeColor="accent4" w:themeShade="80"/>
          <w:sz w:val="24"/>
          <w:szCs w:val="24"/>
          <w:lang w:val="en-ZA" w:eastAsia="en-ZA"/>
        </w:rPr>
        <w:t xml:space="preserve"> </w:t>
      </w:r>
      <w:proofErr w:type="spellStart"/>
      <w:r w:rsidR="006D5364" w:rsidRPr="0031172A">
        <w:rPr>
          <w:rFonts w:ascii="Tahoma" w:eastAsia="Times New Roman" w:hAnsi="Tahoma" w:cs="Tahoma"/>
          <w:color w:val="806000" w:themeColor="accent4" w:themeShade="80"/>
          <w:sz w:val="24"/>
          <w:szCs w:val="24"/>
          <w:lang w:val="en-ZA" w:eastAsia="en-ZA"/>
        </w:rPr>
        <w:t>Begam</w:t>
      </w:r>
      <w:proofErr w:type="spellEnd"/>
      <w:r w:rsidR="006D5364" w:rsidRPr="0031172A">
        <w:rPr>
          <w:rFonts w:ascii="Tahoma" w:eastAsia="Times New Roman" w:hAnsi="Tahoma" w:cs="Tahoma"/>
          <w:color w:val="806000" w:themeColor="accent4" w:themeShade="80"/>
          <w:sz w:val="24"/>
          <w:szCs w:val="24"/>
          <w:lang w:val="en-ZA" w:eastAsia="en-ZA"/>
        </w:rPr>
        <w:t xml:space="preserve"> </w:t>
      </w:r>
      <w:r>
        <w:rPr>
          <w:rFonts w:ascii="Tahoma" w:eastAsia="Times New Roman" w:hAnsi="Tahoma" w:cs="Tahoma"/>
          <w:color w:val="806000" w:themeColor="accent4" w:themeShade="80"/>
          <w:sz w:val="24"/>
          <w:szCs w:val="24"/>
          <w:lang w:val="en-ZA" w:eastAsia="en-ZA"/>
        </w:rPr>
        <w:t>known</w:t>
      </w:r>
      <w:r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as </w:t>
      </w:r>
      <w:proofErr w:type="spellStart"/>
      <w:r w:rsidR="006D5364" w:rsidRPr="0031172A">
        <w:rPr>
          <w:rFonts w:ascii="Tahoma" w:eastAsia="Times New Roman" w:hAnsi="Tahoma" w:cs="Tahoma"/>
          <w:color w:val="806000" w:themeColor="accent4" w:themeShade="80"/>
          <w:sz w:val="24"/>
          <w:szCs w:val="24"/>
          <w:lang w:val="en-ZA" w:eastAsia="en-ZA"/>
        </w:rPr>
        <w:t>Muntaz-uz-Zamanin</w:t>
      </w:r>
      <w:proofErr w:type="spellEnd"/>
      <w:r w:rsidR="006D5364" w:rsidRPr="0031172A">
        <w:rPr>
          <w:rFonts w:ascii="Tahoma" w:eastAsia="Times New Roman" w:hAnsi="Tahoma" w:cs="Tahoma"/>
          <w:color w:val="806000" w:themeColor="accent4" w:themeShade="80"/>
          <w:sz w:val="24"/>
          <w:szCs w:val="24"/>
          <w:lang w:val="en-ZA" w:eastAsia="en-ZA"/>
        </w:rPr>
        <w:t xml:space="preserve"> or </w:t>
      </w:r>
      <w:proofErr w:type="spellStart"/>
      <w:r w:rsidR="006D5364" w:rsidRPr="0031172A">
        <w:rPr>
          <w:rFonts w:ascii="Tahoma" w:eastAsia="Times New Roman" w:hAnsi="Tahoma" w:cs="Tahoma"/>
          <w:color w:val="806000" w:themeColor="accent4" w:themeShade="80"/>
          <w:sz w:val="24"/>
          <w:szCs w:val="24"/>
          <w:lang w:val="en-ZA" w:eastAsia="en-ZA"/>
        </w:rPr>
        <w:t>Muntaz</w:t>
      </w:r>
      <w:proofErr w:type="spellEnd"/>
      <w:r w:rsidR="006D5364" w:rsidRPr="0031172A">
        <w:rPr>
          <w:rFonts w:ascii="Tahoma" w:eastAsia="Times New Roman" w:hAnsi="Tahoma" w:cs="Tahoma"/>
          <w:color w:val="806000" w:themeColor="accent4" w:themeShade="80"/>
          <w:sz w:val="24"/>
          <w:szCs w:val="24"/>
          <w:lang w:val="en-ZA" w:eastAsia="en-ZA"/>
        </w:rPr>
        <w:t xml:space="preserve"> Mahal. The majestic</w:t>
      </w:r>
      <w:r w:rsidR="00761FDC">
        <w:rPr>
          <w:rFonts w:ascii="Tahoma" w:eastAsia="Times New Roman" w:hAnsi="Tahoma" w:cs="Tahoma"/>
          <w:color w:val="806000" w:themeColor="accent4" w:themeShade="80"/>
          <w:sz w:val="24"/>
          <w:szCs w:val="24"/>
          <w:lang w:val="en-ZA" w:eastAsia="en-ZA"/>
        </w:rPr>
        <w:t>,</w:t>
      </w:r>
      <w:r w:rsidR="006D5364" w:rsidRPr="0031172A">
        <w:rPr>
          <w:rFonts w:ascii="Tahoma" w:eastAsia="Times New Roman" w:hAnsi="Tahoma" w:cs="Tahoma"/>
          <w:color w:val="806000" w:themeColor="accent4" w:themeShade="80"/>
          <w:sz w:val="24"/>
          <w:szCs w:val="24"/>
          <w:lang w:val="en-ZA" w:eastAsia="en-ZA"/>
        </w:rPr>
        <w:t xml:space="preserve"> </w:t>
      </w:r>
      <w:r>
        <w:rPr>
          <w:rFonts w:ascii="Tahoma" w:eastAsia="Times New Roman" w:hAnsi="Tahoma" w:cs="Tahoma"/>
          <w:color w:val="806000" w:themeColor="accent4" w:themeShade="80"/>
          <w:sz w:val="24"/>
          <w:szCs w:val="24"/>
          <w:lang w:val="en-ZA" w:eastAsia="en-ZA"/>
        </w:rPr>
        <w:t>beautifully</w:t>
      </w:r>
      <w:r w:rsidRPr="0031172A">
        <w:rPr>
          <w:rFonts w:ascii="Tahoma" w:eastAsia="Times New Roman" w:hAnsi="Tahoma" w:cs="Tahoma"/>
          <w:color w:val="806000" w:themeColor="accent4" w:themeShade="80"/>
          <w:sz w:val="24"/>
          <w:szCs w:val="24"/>
          <w:lang w:val="en-ZA" w:eastAsia="en-ZA"/>
        </w:rPr>
        <w:t xml:space="preserve"> proportion</w:t>
      </w:r>
      <w:r>
        <w:rPr>
          <w:rFonts w:ascii="Tahoma" w:eastAsia="Times New Roman" w:hAnsi="Tahoma" w:cs="Tahoma"/>
          <w:color w:val="806000" w:themeColor="accent4" w:themeShade="80"/>
          <w:sz w:val="24"/>
          <w:szCs w:val="24"/>
          <w:lang w:val="en-ZA" w:eastAsia="en-ZA"/>
        </w:rPr>
        <w:t>ed</w:t>
      </w:r>
      <w:r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mausoleum and other structural elements of</w:t>
      </w:r>
      <w:r>
        <w:rPr>
          <w:rFonts w:ascii="Tahoma" w:eastAsia="Times New Roman" w:hAnsi="Tahoma" w:cs="Tahoma"/>
          <w:color w:val="806000" w:themeColor="accent4" w:themeShade="80"/>
          <w:sz w:val="24"/>
          <w:szCs w:val="24"/>
          <w:lang w:val="en-ZA" w:eastAsia="en-ZA"/>
        </w:rPr>
        <w:t xml:space="preserve"> the</w:t>
      </w:r>
      <w:r w:rsidR="006D5364" w:rsidRPr="0031172A">
        <w:rPr>
          <w:rFonts w:ascii="Tahoma" w:eastAsia="Times New Roman" w:hAnsi="Tahoma" w:cs="Tahoma"/>
          <w:color w:val="806000" w:themeColor="accent4" w:themeShade="80"/>
          <w:sz w:val="24"/>
          <w:szCs w:val="24"/>
          <w:lang w:val="en-ZA" w:eastAsia="en-ZA"/>
        </w:rPr>
        <w:t xml:space="preserve"> Taj Mahal complex </w:t>
      </w:r>
      <w:r>
        <w:rPr>
          <w:rFonts w:ascii="Tahoma" w:eastAsia="Times New Roman" w:hAnsi="Tahoma" w:cs="Tahoma"/>
          <w:color w:val="806000" w:themeColor="accent4" w:themeShade="80"/>
          <w:sz w:val="24"/>
          <w:szCs w:val="24"/>
          <w:lang w:val="en-ZA" w:eastAsia="en-ZA"/>
        </w:rPr>
        <w:t xml:space="preserve">took 17 years to build, </w:t>
      </w:r>
      <w:r w:rsidR="006D5364" w:rsidRPr="0031172A">
        <w:rPr>
          <w:rFonts w:ascii="Tahoma" w:eastAsia="Times New Roman" w:hAnsi="Tahoma" w:cs="Tahoma"/>
          <w:color w:val="806000" w:themeColor="accent4" w:themeShade="80"/>
          <w:sz w:val="24"/>
          <w:szCs w:val="24"/>
          <w:lang w:val="en-ZA" w:eastAsia="en-ZA"/>
        </w:rPr>
        <w:t xml:space="preserve">from 1631 to 1648, employing twenty thousand workers. </w:t>
      </w:r>
    </w:p>
    <w:p w14:paraId="1E104DDC" w14:textId="5AD9195F" w:rsidR="00317404" w:rsidRPr="0031172A" w:rsidRDefault="00633D46"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The </w:t>
      </w:r>
      <w:r w:rsidR="006D5364" w:rsidRPr="0031172A">
        <w:rPr>
          <w:rFonts w:ascii="Tahoma" w:eastAsia="Times New Roman" w:hAnsi="Tahoma" w:cs="Tahoma"/>
          <w:color w:val="806000" w:themeColor="accent4" w:themeShade="80"/>
          <w:sz w:val="24"/>
          <w:szCs w:val="24"/>
          <w:lang w:val="en-ZA" w:eastAsia="en-ZA"/>
        </w:rPr>
        <w:t>Taj</w:t>
      </w:r>
      <w:r w:rsidR="00E853D2"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Mahal represents the finest architectural and artistic achievement through perfect harmony and excellent craftsmanship in a whole range of Indo-Islamic sepulchral architecture. Due to heavy </w:t>
      </w:r>
      <w:r w:rsidR="006D5364" w:rsidRPr="003A1019">
        <w:rPr>
          <w:rFonts w:ascii="Tahoma" w:eastAsia="Times New Roman" w:hAnsi="Tahoma" w:cs="Tahoma"/>
          <w:color w:val="806000" w:themeColor="accent4" w:themeShade="80"/>
          <w:sz w:val="24"/>
          <w:szCs w:val="24"/>
          <w:highlight w:val="green"/>
          <w:lang w:val="en-ZA" w:eastAsia="en-ZA"/>
        </w:rPr>
        <w:t>crowd</w:t>
      </w:r>
      <w:r w:rsidR="006A6B08" w:rsidRPr="003A1019">
        <w:rPr>
          <w:rFonts w:ascii="Tahoma" w:eastAsia="Times New Roman" w:hAnsi="Tahoma" w:cs="Tahoma"/>
          <w:color w:val="806000" w:themeColor="accent4" w:themeShade="80"/>
          <w:sz w:val="24"/>
          <w:szCs w:val="24"/>
          <w:highlight w:val="green"/>
          <w:lang w:val="en-ZA" w:eastAsia="en-ZA"/>
        </w:rPr>
        <w:t>s</w:t>
      </w:r>
      <w:r>
        <w:rPr>
          <w:rFonts w:ascii="Tahoma" w:eastAsia="Times New Roman" w:hAnsi="Tahoma" w:cs="Tahoma"/>
          <w:color w:val="806000" w:themeColor="accent4" w:themeShade="80"/>
          <w:sz w:val="24"/>
          <w:szCs w:val="24"/>
          <w:lang w:val="en-ZA" w:eastAsia="en-ZA"/>
        </w:rPr>
        <w:t xml:space="preserve"> visiting the site</w:t>
      </w:r>
      <w:r w:rsidR="006D5364" w:rsidRPr="0031172A">
        <w:rPr>
          <w:rFonts w:ascii="Tahoma" w:eastAsia="Times New Roman" w:hAnsi="Tahoma" w:cs="Tahoma"/>
          <w:color w:val="806000" w:themeColor="accent4" w:themeShade="80"/>
          <w:sz w:val="24"/>
          <w:szCs w:val="24"/>
          <w:lang w:val="en-ZA" w:eastAsia="en-ZA"/>
        </w:rPr>
        <w:t xml:space="preserve">, </w:t>
      </w:r>
      <w:r w:rsidR="007347D5">
        <w:rPr>
          <w:rFonts w:ascii="Tahoma" w:eastAsia="Times New Roman" w:hAnsi="Tahoma" w:cs="Tahoma"/>
          <w:color w:val="806000" w:themeColor="accent4" w:themeShade="80"/>
          <w:sz w:val="24"/>
          <w:szCs w:val="24"/>
          <w:lang w:val="en-ZA" w:eastAsia="en-ZA"/>
        </w:rPr>
        <w:t xml:space="preserve">a </w:t>
      </w:r>
      <w:r w:rsidR="006D5364" w:rsidRPr="0031172A">
        <w:rPr>
          <w:rFonts w:ascii="Tahoma" w:eastAsia="Times New Roman" w:hAnsi="Tahoma" w:cs="Tahoma"/>
          <w:color w:val="806000" w:themeColor="accent4" w:themeShade="80"/>
          <w:sz w:val="24"/>
          <w:szCs w:val="24"/>
          <w:lang w:val="en-ZA" w:eastAsia="en-ZA"/>
        </w:rPr>
        <w:t xml:space="preserve">lot of problems have </w:t>
      </w:r>
      <w:r>
        <w:rPr>
          <w:rFonts w:ascii="Tahoma" w:eastAsia="Times New Roman" w:hAnsi="Tahoma" w:cs="Tahoma"/>
          <w:color w:val="806000" w:themeColor="accent4" w:themeShade="80"/>
          <w:sz w:val="24"/>
          <w:szCs w:val="24"/>
          <w:lang w:val="en-ZA" w:eastAsia="en-ZA"/>
        </w:rPr>
        <w:t>surfaced, including</w:t>
      </w:r>
      <w:r w:rsidR="006D5364" w:rsidRPr="0031172A">
        <w:rPr>
          <w:rFonts w:ascii="Tahoma" w:eastAsia="Times New Roman" w:hAnsi="Tahoma" w:cs="Tahoma"/>
          <w:color w:val="806000" w:themeColor="accent4" w:themeShade="80"/>
          <w:sz w:val="24"/>
          <w:szCs w:val="24"/>
          <w:lang w:val="en-ZA" w:eastAsia="en-ZA"/>
        </w:rPr>
        <w:t xml:space="preserve"> pollution, </w:t>
      </w:r>
      <w:r w:rsidR="007347D5">
        <w:rPr>
          <w:rFonts w:ascii="Tahoma" w:eastAsia="Times New Roman" w:hAnsi="Tahoma" w:cs="Tahoma"/>
          <w:color w:val="806000" w:themeColor="accent4" w:themeShade="80"/>
          <w:sz w:val="24"/>
          <w:szCs w:val="24"/>
          <w:lang w:val="en-ZA" w:eastAsia="en-ZA"/>
        </w:rPr>
        <w:t xml:space="preserve">over-crowding, </w:t>
      </w:r>
      <w:r>
        <w:rPr>
          <w:rFonts w:ascii="Tahoma" w:eastAsia="Times New Roman" w:hAnsi="Tahoma" w:cs="Tahoma"/>
          <w:color w:val="806000" w:themeColor="accent4" w:themeShade="80"/>
          <w:sz w:val="24"/>
          <w:szCs w:val="24"/>
          <w:lang w:val="en-ZA" w:eastAsia="en-ZA"/>
        </w:rPr>
        <w:t xml:space="preserve">the </w:t>
      </w:r>
      <w:r w:rsidR="006D5364" w:rsidRPr="0031172A">
        <w:rPr>
          <w:rFonts w:ascii="Tahoma" w:eastAsia="Times New Roman" w:hAnsi="Tahoma" w:cs="Tahoma"/>
          <w:color w:val="806000" w:themeColor="accent4" w:themeShade="80"/>
          <w:sz w:val="24"/>
          <w:szCs w:val="24"/>
          <w:lang w:val="en-ZA" w:eastAsia="en-ZA"/>
        </w:rPr>
        <w:t xml:space="preserve">degradation of </w:t>
      </w:r>
      <w:r>
        <w:rPr>
          <w:rFonts w:ascii="Tahoma" w:eastAsia="Times New Roman" w:hAnsi="Tahoma" w:cs="Tahoma"/>
          <w:color w:val="806000" w:themeColor="accent4" w:themeShade="80"/>
          <w:sz w:val="24"/>
          <w:szCs w:val="24"/>
          <w:lang w:val="en-ZA" w:eastAsia="en-ZA"/>
        </w:rPr>
        <w:t xml:space="preserve">an </w:t>
      </w:r>
      <w:r w:rsidR="006D5364" w:rsidRPr="0031172A">
        <w:rPr>
          <w:rFonts w:ascii="Tahoma" w:eastAsia="Times New Roman" w:hAnsi="Tahoma" w:cs="Tahoma"/>
          <w:color w:val="806000" w:themeColor="accent4" w:themeShade="80"/>
          <w:sz w:val="24"/>
          <w:szCs w:val="24"/>
          <w:lang w:val="en-ZA" w:eastAsia="en-ZA"/>
        </w:rPr>
        <w:t xml:space="preserve">historic site and irritation due to tourist </w:t>
      </w:r>
      <w:r w:rsidR="00E853D2" w:rsidRPr="0031172A">
        <w:rPr>
          <w:rFonts w:ascii="Tahoma" w:eastAsia="Times New Roman" w:hAnsi="Tahoma" w:cs="Tahoma"/>
          <w:color w:val="806000" w:themeColor="accent4" w:themeShade="80"/>
          <w:sz w:val="24"/>
          <w:szCs w:val="24"/>
          <w:lang w:val="en-ZA" w:eastAsia="en-ZA"/>
        </w:rPr>
        <w:t>behaviour</w:t>
      </w:r>
      <w:r w:rsidR="006D5364" w:rsidRPr="0031172A">
        <w:rPr>
          <w:rFonts w:ascii="Tahoma" w:eastAsia="Times New Roman" w:hAnsi="Tahoma" w:cs="Tahoma"/>
          <w:color w:val="806000" w:themeColor="accent4" w:themeShade="80"/>
          <w:sz w:val="24"/>
          <w:szCs w:val="24"/>
          <w:lang w:val="en-ZA" w:eastAsia="en-ZA"/>
        </w:rPr>
        <w:t>. Therefore, this study emphasi</w:t>
      </w:r>
      <w:r w:rsidR="00AA053D">
        <w:rPr>
          <w:rFonts w:ascii="Tahoma" w:eastAsia="Times New Roman" w:hAnsi="Tahoma" w:cs="Tahoma"/>
          <w:color w:val="806000" w:themeColor="accent4" w:themeShade="80"/>
          <w:sz w:val="24"/>
          <w:szCs w:val="24"/>
          <w:lang w:val="en-ZA" w:eastAsia="en-ZA"/>
        </w:rPr>
        <w:t>s</w:t>
      </w:r>
      <w:r w:rsidR="006D5364" w:rsidRPr="0031172A">
        <w:rPr>
          <w:rFonts w:ascii="Tahoma" w:eastAsia="Times New Roman" w:hAnsi="Tahoma" w:cs="Tahoma"/>
          <w:color w:val="806000" w:themeColor="accent4" w:themeShade="80"/>
          <w:sz w:val="24"/>
          <w:szCs w:val="24"/>
          <w:lang w:val="en-ZA" w:eastAsia="en-ZA"/>
        </w:rPr>
        <w:t xml:space="preserve">es the satisfaction level </w:t>
      </w:r>
      <w:r>
        <w:rPr>
          <w:rFonts w:ascii="Tahoma" w:eastAsia="Times New Roman" w:hAnsi="Tahoma" w:cs="Tahoma"/>
          <w:color w:val="806000" w:themeColor="accent4" w:themeShade="80"/>
          <w:sz w:val="24"/>
          <w:szCs w:val="24"/>
          <w:lang w:val="en-ZA" w:eastAsia="en-ZA"/>
        </w:rPr>
        <w:t xml:space="preserve">experienced by </w:t>
      </w:r>
      <w:r w:rsidRPr="0031172A">
        <w:rPr>
          <w:rFonts w:ascii="Tahoma" w:eastAsia="Times New Roman" w:hAnsi="Tahoma" w:cs="Tahoma"/>
          <w:color w:val="806000" w:themeColor="accent4" w:themeShade="80"/>
          <w:sz w:val="24"/>
          <w:szCs w:val="24"/>
          <w:lang w:val="en-ZA" w:eastAsia="en-ZA"/>
        </w:rPr>
        <w:t>the tourists who visited Taj Mahal o</w:t>
      </w:r>
      <w:r>
        <w:rPr>
          <w:rFonts w:ascii="Tahoma" w:eastAsia="Times New Roman" w:hAnsi="Tahoma" w:cs="Tahoma"/>
          <w:color w:val="806000" w:themeColor="accent4" w:themeShade="80"/>
          <w:sz w:val="24"/>
          <w:szCs w:val="24"/>
          <w:lang w:val="en-ZA" w:eastAsia="en-ZA"/>
        </w:rPr>
        <w:t>n</w:t>
      </w:r>
      <w:r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different </w:t>
      </w:r>
      <w:r>
        <w:rPr>
          <w:rFonts w:ascii="Tahoma" w:eastAsia="Times New Roman" w:hAnsi="Tahoma" w:cs="Tahoma"/>
          <w:color w:val="806000" w:themeColor="accent4" w:themeShade="80"/>
          <w:sz w:val="24"/>
          <w:szCs w:val="24"/>
          <w:lang w:val="en-ZA" w:eastAsia="en-ZA"/>
        </w:rPr>
        <w:t>aspects</w:t>
      </w:r>
      <w:r w:rsidRPr="0031172A">
        <w:rPr>
          <w:rFonts w:ascii="Tahoma" w:eastAsia="Times New Roman" w:hAnsi="Tahoma" w:cs="Tahoma"/>
          <w:color w:val="806000" w:themeColor="accent4" w:themeShade="80"/>
          <w:sz w:val="24"/>
          <w:szCs w:val="24"/>
          <w:lang w:val="en-ZA" w:eastAsia="en-ZA"/>
        </w:rPr>
        <w:t xml:space="preserve"> </w:t>
      </w:r>
      <w:r w:rsidR="00B53600">
        <w:rPr>
          <w:rFonts w:ascii="Tahoma" w:eastAsia="Times New Roman" w:hAnsi="Tahoma" w:cs="Tahoma"/>
          <w:color w:val="806000" w:themeColor="accent4" w:themeShade="80"/>
          <w:sz w:val="24"/>
          <w:szCs w:val="24"/>
          <w:lang w:val="en-ZA" w:eastAsia="en-ZA"/>
        </w:rPr>
        <w:t>of their visit</w:t>
      </w:r>
      <w:r w:rsidR="006D5364" w:rsidRPr="0031172A">
        <w:rPr>
          <w:rFonts w:ascii="Tahoma" w:eastAsia="Times New Roman" w:hAnsi="Tahoma" w:cs="Tahoma"/>
          <w:color w:val="806000" w:themeColor="accent4" w:themeShade="80"/>
          <w:sz w:val="24"/>
          <w:szCs w:val="24"/>
          <w:lang w:val="en-ZA" w:eastAsia="en-ZA"/>
        </w:rPr>
        <w:t>. In fact, the success of the tourism industry depends on</w:t>
      </w:r>
      <w:r w:rsidR="00E853D2"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the level of satisfaction </w:t>
      </w:r>
      <w:r>
        <w:rPr>
          <w:rFonts w:ascii="Tahoma" w:eastAsia="Times New Roman" w:hAnsi="Tahoma" w:cs="Tahoma"/>
          <w:color w:val="806000" w:themeColor="accent4" w:themeShade="80"/>
          <w:sz w:val="24"/>
          <w:szCs w:val="24"/>
          <w:lang w:val="en-ZA" w:eastAsia="en-ZA"/>
        </w:rPr>
        <w:t xml:space="preserve">experienced </w:t>
      </w:r>
      <w:r w:rsidR="006D5364" w:rsidRPr="0031172A">
        <w:rPr>
          <w:rFonts w:ascii="Tahoma" w:eastAsia="Times New Roman" w:hAnsi="Tahoma" w:cs="Tahoma"/>
          <w:color w:val="806000" w:themeColor="accent4" w:themeShade="80"/>
          <w:sz w:val="24"/>
          <w:szCs w:val="24"/>
          <w:lang w:val="en-ZA" w:eastAsia="en-ZA"/>
        </w:rPr>
        <w:t>by tourists. The tourists</w:t>
      </w:r>
      <w:r w:rsidR="00E853D2"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will be satisfied when they </w:t>
      </w:r>
      <w:r>
        <w:rPr>
          <w:rFonts w:ascii="Tahoma" w:eastAsia="Times New Roman" w:hAnsi="Tahoma" w:cs="Tahoma"/>
          <w:color w:val="806000" w:themeColor="accent4" w:themeShade="80"/>
          <w:sz w:val="24"/>
          <w:szCs w:val="24"/>
          <w:lang w:val="en-ZA" w:eastAsia="en-ZA"/>
        </w:rPr>
        <w:t>are offered</w:t>
      </w:r>
      <w:r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quality services and</w:t>
      </w:r>
      <w:r w:rsidR="00E853D2" w:rsidRPr="0031172A">
        <w:rPr>
          <w:rFonts w:ascii="Tahoma" w:eastAsia="Times New Roman" w:hAnsi="Tahoma" w:cs="Tahoma"/>
          <w:color w:val="806000" w:themeColor="accent4" w:themeShade="80"/>
          <w:sz w:val="24"/>
          <w:szCs w:val="24"/>
          <w:lang w:val="en-ZA" w:eastAsia="en-ZA"/>
        </w:rPr>
        <w:t xml:space="preserve"> </w:t>
      </w:r>
      <w:r w:rsidR="006D5364" w:rsidRPr="0031172A">
        <w:rPr>
          <w:rFonts w:ascii="Tahoma" w:eastAsia="Times New Roman" w:hAnsi="Tahoma" w:cs="Tahoma"/>
          <w:color w:val="806000" w:themeColor="accent4" w:themeShade="80"/>
          <w:sz w:val="24"/>
          <w:szCs w:val="24"/>
          <w:lang w:val="en-ZA" w:eastAsia="en-ZA"/>
        </w:rPr>
        <w:t xml:space="preserve">warm hospitality. </w:t>
      </w:r>
    </w:p>
    <w:p w14:paraId="7287B6C1" w14:textId="77777777" w:rsidR="0014429C" w:rsidRPr="0031172A" w:rsidRDefault="006D5364"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Satisfied </w:t>
      </w:r>
      <w:r w:rsidR="0031172A">
        <w:rPr>
          <w:rFonts w:ascii="Tahoma" w:eastAsia="Times New Roman" w:hAnsi="Tahoma" w:cs="Tahoma"/>
          <w:color w:val="806000" w:themeColor="accent4" w:themeShade="80"/>
          <w:sz w:val="24"/>
          <w:szCs w:val="24"/>
          <w:lang w:val="en-ZA" w:eastAsia="en-ZA"/>
        </w:rPr>
        <w:t>trave</w:t>
      </w:r>
      <w:r w:rsidR="0031172A" w:rsidRPr="0031172A">
        <w:rPr>
          <w:rFonts w:ascii="Tahoma" w:eastAsia="Times New Roman" w:hAnsi="Tahoma" w:cs="Tahoma"/>
          <w:color w:val="806000" w:themeColor="accent4" w:themeShade="80"/>
          <w:sz w:val="24"/>
          <w:szCs w:val="24"/>
          <w:lang w:val="en-ZA" w:eastAsia="en-ZA"/>
        </w:rPr>
        <w:t>llers</w:t>
      </w:r>
      <w:r w:rsidRPr="0031172A">
        <w:rPr>
          <w:rFonts w:ascii="Tahoma" w:eastAsia="Times New Roman" w:hAnsi="Tahoma" w:cs="Tahoma"/>
          <w:color w:val="806000" w:themeColor="accent4" w:themeShade="80"/>
          <w:sz w:val="24"/>
          <w:szCs w:val="24"/>
          <w:lang w:val="en-ZA" w:eastAsia="en-ZA"/>
        </w:rPr>
        <w:t xml:space="preserve"> will be pleased to tell</w:t>
      </w:r>
      <w:r w:rsidR="00E853D2" w:rsidRPr="0031172A">
        <w:rPr>
          <w:rFonts w:ascii="Tahoma" w:eastAsia="Times New Roman" w:hAnsi="Tahoma" w:cs="Tahoma"/>
          <w:color w:val="806000" w:themeColor="accent4" w:themeShade="80"/>
          <w:sz w:val="24"/>
          <w:szCs w:val="24"/>
          <w:lang w:val="en-ZA" w:eastAsia="en-ZA"/>
        </w:rPr>
        <w:t xml:space="preserve"> friends and relatives about the commendable attitudes and manners of the operators and the workforce at a tourist spot in dealing with them.</w:t>
      </w:r>
    </w:p>
    <w:p w14:paraId="5B7AEF0A" w14:textId="77777777" w:rsidR="00E853D2" w:rsidRPr="0031172A" w:rsidRDefault="00E853D2" w:rsidP="006B3EF4">
      <w:pPr>
        <w:pStyle w:val="Heading1"/>
        <w:spacing w:before="0" w:after="120" w:line="480" w:lineRule="auto"/>
        <w:jc w:val="both"/>
        <w:rPr>
          <w:rFonts w:ascii="Tahoma" w:hAnsi="Tahoma" w:cs="Tahoma"/>
          <w:color w:val="806000" w:themeColor="accent4" w:themeShade="80"/>
          <w:lang w:val="en-ZA"/>
        </w:rPr>
      </w:pPr>
      <w:r w:rsidRPr="0031172A">
        <w:rPr>
          <w:rFonts w:ascii="Tahoma" w:hAnsi="Tahoma" w:cs="Tahoma"/>
          <w:color w:val="806000" w:themeColor="accent4" w:themeShade="80"/>
          <w:highlight w:val="magenta"/>
          <w:lang w:val="en-ZA"/>
        </w:rPr>
        <w:lastRenderedPageBreak/>
        <w:t xml:space="preserve">Tourist influx at </w:t>
      </w:r>
      <w:r w:rsidR="00633D46">
        <w:rPr>
          <w:rFonts w:ascii="Tahoma" w:hAnsi="Tahoma" w:cs="Tahoma"/>
          <w:color w:val="806000" w:themeColor="accent4" w:themeShade="80"/>
          <w:highlight w:val="magenta"/>
          <w:lang w:val="en-ZA"/>
        </w:rPr>
        <w:t xml:space="preserve">the </w:t>
      </w:r>
      <w:r w:rsidRPr="0031172A">
        <w:rPr>
          <w:rFonts w:ascii="Tahoma" w:hAnsi="Tahoma" w:cs="Tahoma"/>
          <w:color w:val="806000" w:themeColor="accent4" w:themeShade="80"/>
          <w:highlight w:val="magenta"/>
          <w:lang w:val="en-ZA"/>
        </w:rPr>
        <w:t>Taj Mahal</w:t>
      </w:r>
    </w:p>
    <w:p w14:paraId="16314640" w14:textId="4F21D0B0" w:rsidR="00E853D2" w:rsidRPr="0031172A" w:rsidRDefault="00633D46"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The </w:t>
      </w:r>
      <w:r w:rsidR="00E853D2" w:rsidRPr="0031172A">
        <w:rPr>
          <w:rFonts w:ascii="Tahoma" w:eastAsia="Times New Roman" w:hAnsi="Tahoma" w:cs="Tahoma"/>
          <w:color w:val="806000" w:themeColor="accent4" w:themeShade="80"/>
          <w:sz w:val="24"/>
          <w:szCs w:val="24"/>
          <w:lang w:val="en-ZA" w:eastAsia="en-ZA"/>
        </w:rPr>
        <w:t>Taj attracts large number</w:t>
      </w:r>
      <w:r>
        <w:rPr>
          <w:rFonts w:ascii="Tahoma" w:eastAsia="Times New Roman" w:hAnsi="Tahoma" w:cs="Tahoma"/>
          <w:color w:val="806000" w:themeColor="accent4" w:themeShade="80"/>
          <w:sz w:val="24"/>
          <w:szCs w:val="24"/>
          <w:lang w:val="en-ZA" w:eastAsia="en-ZA"/>
        </w:rPr>
        <w:t>s</w:t>
      </w:r>
      <w:r w:rsidR="00E853D2" w:rsidRPr="0031172A">
        <w:rPr>
          <w:rFonts w:ascii="Tahoma" w:eastAsia="Times New Roman" w:hAnsi="Tahoma" w:cs="Tahoma"/>
          <w:color w:val="806000" w:themeColor="accent4" w:themeShade="80"/>
          <w:sz w:val="24"/>
          <w:szCs w:val="24"/>
          <w:lang w:val="en-ZA" w:eastAsia="en-ZA"/>
        </w:rPr>
        <w:t xml:space="preserve"> of tourists every year. In 2006, total tourists were about 25 </w:t>
      </w:r>
      <w:r w:rsidR="00E853D2" w:rsidRPr="00B53600">
        <w:rPr>
          <w:rFonts w:ascii="Tahoma" w:eastAsia="Times New Roman" w:hAnsi="Tahoma" w:cs="Tahoma"/>
          <w:color w:val="806000" w:themeColor="accent4" w:themeShade="80"/>
          <w:sz w:val="24"/>
          <w:szCs w:val="24"/>
          <w:lang w:val="en-ZA" w:eastAsia="en-ZA"/>
        </w:rPr>
        <w:t>lakhs</w:t>
      </w:r>
      <w:r w:rsidR="00E853D2" w:rsidRPr="0031172A">
        <w:rPr>
          <w:rFonts w:ascii="Tahoma" w:eastAsia="Times New Roman" w:hAnsi="Tahoma" w:cs="Tahoma"/>
          <w:color w:val="806000" w:themeColor="accent4" w:themeShade="80"/>
          <w:sz w:val="24"/>
          <w:szCs w:val="24"/>
          <w:lang w:val="en-ZA" w:eastAsia="en-ZA"/>
        </w:rPr>
        <w:t xml:space="preserve"> </w:t>
      </w:r>
      <w:r w:rsidR="00B53600">
        <w:rPr>
          <w:rFonts w:ascii="Tahoma" w:eastAsia="Times New Roman" w:hAnsi="Tahoma" w:cs="Tahoma"/>
          <w:color w:val="806000" w:themeColor="accent4" w:themeShade="80"/>
          <w:sz w:val="24"/>
          <w:szCs w:val="24"/>
          <w:lang w:val="en-ZA" w:eastAsia="en-ZA"/>
        </w:rPr>
        <w:t xml:space="preserve">(hundred thousand) </w:t>
      </w:r>
      <w:r w:rsidR="00E853D2" w:rsidRPr="0031172A">
        <w:rPr>
          <w:rFonts w:ascii="Tahoma" w:eastAsia="Times New Roman" w:hAnsi="Tahoma" w:cs="Tahoma"/>
          <w:color w:val="806000" w:themeColor="accent4" w:themeShade="80"/>
          <w:sz w:val="24"/>
          <w:szCs w:val="24"/>
          <w:lang w:val="en-ZA" w:eastAsia="en-ZA"/>
        </w:rPr>
        <w:t xml:space="preserve">including 5 </w:t>
      </w:r>
      <w:r w:rsidR="00E853D2" w:rsidRPr="00B53600">
        <w:rPr>
          <w:rFonts w:ascii="Tahoma" w:eastAsia="Times New Roman" w:hAnsi="Tahoma" w:cs="Tahoma"/>
          <w:color w:val="806000" w:themeColor="accent4" w:themeShade="80"/>
          <w:sz w:val="24"/>
          <w:szCs w:val="24"/>
          <w:lang w:val="en-ZA" w:eastAsia="en-ZA"/>
        </w:rPr>
        <w:t>lakhs foreigners, whereas in 2011, the number was doubled, which includes 6.8 lakhs foreigners, registering an overall growth by 110% in last 5 years. Due to this crowd, a lot of enviro</w:t>
      </w:r>
      <w:r w:rsidR="00E853D2" w:rsidRPr="0031172A">
        <w:rPr>
          <w:rFonts w:ascii="Tahoma" w:eastAsia="Times New Roman" w:hAnsi="Tahoma" w:cs="Tahoma"/>
          <w:color w:val="806000" w:themeColor="accent4" w:themeShade="80"/>
          <w:sz w:val="24"/>
          <w:szCs w:val="24"/>
          <w:lang w:val="en-ZA" w:eastAsia="en-ZA"/>
        </w:rPr>
        <w:t>nmental stress is being observed within the premises of site, despite the best efforts being made by the Archaeological Survey of India (ASI).</w:t>
      </w:r>
      <w:sdt>
        <w:sdtPr>
          <w:rPr>
            <w:rFonts w:ascii="Tahoma" w:eastAsia="Times New Roman" w:hAnsi="Tahoma" w:cs="Tahoma"/>
            <w:color w:val="806000" w:themeColor="accent4" w:themeShade="80"/>
            <w:sz w:val="24"/>
            <w:szCs w:val="24"/>
            <w:highlight w:val="cyan"/>
            <w:lang w:val="en-ZA" w:eastAsia="en-ZA"/>
          </w:rPr>
          <w:id w:val="1897771280"/>
          <w:citation/>
        </w:sdtPr>
        <w:sdtEndPr/>
        <w:sdtContent>
          <w:r w:rsidR="006A6B08" w:rsidRPr="0031172A">
            <w:rPr>
              <w:rFonts w:ascii="Tahoma" w:eastAsia="Times New Roman" w:hAnsi="Tahoma" w:cs="Tahoma"/>
              <w:color w:val="806000" w:themeColor="accent4" w:themeShade="80"/>
              <w:sz w:val="24"/>
              <w:szCs w:val="24"/>
              <w:highlight w:val="cyan"/>
              <w:lang w:val="en-ZA" w:eastAsia="en-ZA"/>
            </w:rPr>
            <w:fldChar w:fldCharType="begin"/>
          </w:r>
          <w:r w:rsidR="006A6B08" w:rsidRPr="0031172A">
            <w:rPr>
              <w:rFonts w:ascii="Tahoma" w:eastAsia="Times New Roman" w:hAnsi="Tahoma" w:cs="Tahoma"/>
              <w:color w:val="806000" w:themeColor="accent4" w:themeShade="80"/>
              <w:sz w:val="24"/>
              <w:szCs w:val="24"/>
              <w:highlight w:val="cyan"/>
              <w:lang w:val="en-ZA" w:eastAsia="en-ZA"/>
            </w:rPr>
            <w:instrText xml:space="preserve"> CITATION Vis16 \l 1033 </w:instrText>
          </w:r>
          <w:r w:rsidR="006A6B08" w:rsidRPr="0031172A">
            <w:rPr>
              <w:rFonts w:ascii="Tahoma" w:eastAsia="Times New Roman" w:hAnsi="Tahoma" w:cs="Tahoma"/>
              <w:color w:val="806000" w:themeColor="accent4" w:themeShade="80"/>
              <w:sz w:val="24"/>
              <w:szCs w:val="24"/>
              <w:highlight w:val="cyan"/>
              <w:lang w:val="en-ZA" w:eastAsia="en-ZA"/>
            </w:rPr>
            <w:fldChar w:fldCharType="separate"/>
          </w:r>
          <w:r w:rsidR="006A6B08" w:rsidRPr="0031172A">
            <w:rPr>
              <w:rFonts w:ascii="Tahoma" w:eastAsia="Times New Roman" w:hAnsi="Tahoma" w:cs="Tahoma"/>
              <w:color w:val="806000" w:themeColor="accent4" w:themeShade="80"/>
              <w:sz w:val="24"/>
              <w:szCs w:val="24"/>
              <w:highlight w:val="cyan"/>
              <w:lang w:val="en-ZA" w:eastAsia="en-ZA"/>
            </w:rPr>
            <w:t xml:space="preserve"> (Vishal, Vardhal, Amruta, Swapnil, &amp; Rao, 2016)</w:t>
          </w:r>
          <w:r w:rsidR="006A6B08" w:rsidRPr="0031172A">
            <w:rPr>
              <w:rFonts w:ascii="Tahoma" w:eastAsia="Times New Roman" w:hAnsi="Tahoma" w:cs="Tahoma"/>
              <w:color w:val="806000" w:themeColor="accent4" w:themeShade="80"/>
              <w:sz w:val="24"/>
              <w:szCs w:val="24"/>
              <w:highlight w:val="cyan"/>
              <w:lang w:val="en-ZA" w:eastAsia="en-ZA"/>
            </w:rPr>
            <w:fldChar w:fldCharType="end"/>
          </w:r>
        </w:sdtContent>
      </w:sdt>
      <w:r w:rsidR="00E853D2" w:rsidRPr="0031172A">
        <w:rPr>
          <w:rFonts w:ascii="Tahoma" w:eastAsia="Times New Roman" w:hAnsi="Tahoma" w:cs="Tahoma"/>
          <w:color w:val="806000" w:themeColor="accent4" w:themeShade="80"/>
          <w:sz w:val="24"/>
          <w:szCs w:val="24"/>
          <w:lang w:val="en-ZA" w:eastAsia="en-ZA"/>
        </w:rPr>
        <w:t xml:space="preserve"> </w:t>
      </w:r>
    </w:p>
    <w:p w14:paraId="7B60C323" w14:textId="77777777" w:rsidR="00E853D2" w:rsidRPr="0031172A" w:rsidRDefault="00E853D2"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More foreign tourists were observed during the cooler months, from October to February, whereas Indian tourists were observed more during vacations in summer</w:t>
      </w:r>
    </w:p>
    <w:p w14:paraId="4A2B1744" w14:textId="72C808D4" w:rsidR="00745F24" w:rsidRPr="0031172A" w:rsidRDefault="00E853D2"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(May to June) and during </w:t>
      </w:r>
      <w:proofErr w:type="spellStart"/>
      <w:r w:rsidRPr="0031172A">
        <w:rPr>
          <w:rFonts w:ascii="Tahoma" w:eastAsia="Times New Roman" w:hAnsi="Tahoma" w:cs="Tahoma"/>
          <w:color w:val="806000" w:themeColor="accent4" w:themeShade="80"/>
          <w:sz w:val="24"/>
          <w:szCs w:val="24"/>
          <w:lang w:val="en-ZA" w:eastAsia="en-ZA"/>
        </w:rPr>
        <w:t>Dusshera</w:t>
      </w:r>
      <w:proofErr w:type="spellEnd"/>
      <w:r w:rsidRPr="0031172A">
        <w:rPr>
          <w:rFonts w:ascii="Tahoma" w:eastAsia="Times New Roman" w:hAnsi="Tahoma" w:cs="Tahoma"/>
          <w:color w:val="806000" w:themeColor="accent4" w:themeShade="80"/>
          <w:sz w:val="24"/>
          <w:szCs w:val="24"/>
          <w:lang w:val="en-ZA" w:eastAsia="en-ZA"/>
        </w:rPr>
        <w:t xml:space="preserve">- Diwali- Christmas period (October to December). This is based on the total number of the tickets </w:t>
      </w:r>
      <w:r w:rsidR="00633D46" w:rsidRPr="0031172A">
        <w:rPr>
          <w:rFonts w:ascii="Tahoma" w:eastAsia="Times New Roman" w:hAnsi="Tahoma" w:cs="Tahoma"/>
          <w:color w:val="806000" w:themeColor="accent4" w:themeShade="80"/>
          <w:sz w:val="24"/>
          <w:szCs w:val="24"/>
          <w:lang w:val="en-ZA" w:eastAsia="en-ZA"/>
        </w:rPr>
        <w:t>sold</w:t>
      </w:r>
      <w:r w:rsidR="00A306F5">
        <w:rPr>
          <w:rFonts w:ascii="Tahoma" w:eastAsia="Times New Roman" w:hAnsi="Tahoma" w:cs="Tahoma"/>
          <w:color w:val="806000" w:themeColor="accent4" w:themeShade="80"/>
          <w:sz w:val="24"/>
          <w:szCs w:val="24"/>
          <w:lang w:val="en-ZA" w:eastAsia="en-ZA"/>
        </w:rPr>
        <w:t>,</w:t>
      </w:r>
      <w:r w:rsidR="00633D46" w:rsidRPr="0031172A">
        <w:rPr>
          <w:rFonts w:ascii="Tahoma" w:eastAsia="Times New Roman" w:hAnsi="Tahoma" w:cs="Tahoma"/>
          <w:color w:val="806000" w:themeColor="accent4" w:themeShade="80"/>
          <w:sz w:val="24"/>
          <w:szCs w:val="24"/>
          <w:lang w:val="en-ZA" w:eastAsia="en-ZA"/>
        </w:rPr>
        <w:t xml:space="preserve"> </w:t>
      </w:r>
      <w:r w:rsidRPr="0031172A">
        <w:rPr>
          <w:rFonts w:ascii="Tahoma" w:eastAsia="Times New Roman" w:hAnsi="Tahoma" w:cs="Tahoma"/>
          <w:color w:val="806000" w:themeColor="accent4" w:themeShade="80"/>
          <w:sz w:val="24"/>
          <w:szCs w:val="24"/>
          <w:lang w:val="en-ZA" w:eastAsia="en-ZA"/>
        </w:rPr>
        <w:t xml:space="preserve">taking into account that children </w:t>
      </w:r>
      <w:r w:rsidR="00A306F5">
        <w:rPr>
          <w:rFonts w:ascii="Tahoma" w:eastAsia="Times New Roman" w:hAnsi="Tahoma" w:cs="Tahoma"/>
          <w:color w:val="806000" w:themeColor="accent4" w:themeShade="80"/>
          <w:sz w:val="24"/>
          <w:szCs w:val="24"/>
          <w:lang w:val="en-ZA" w:eastAsia="en-ZA"/>
        </w:rPr>
        <w:t xml:space="preserve">younger than </w:t>
      </w:r>
      <w:r w:rsidRPr="0031172A">
        <w:rPr>
          <w:rFonts w:ascii="Tahoma" w:eastAsia="Times New Roman" w:hAnsi="Tahoma" w:cs="Tahoma"/>
          <w:color w:val="806000" w:themeColor="accent4" w:themeShade="80"/>
          <w:sz w:val="24"/>
          <w:szCs w:val="24"/>
          <w:lang w:val="en-ZA" w:eastAsia="en-ZA"/>
        </w:rPr>
        <w:t>15 and school</w:t>
      </w:r>
      <w:r w:rsidR="00633D46">
        <w:rPr>
          <w:rFonts w:ascii="Tahoma" w:eastAsia="Times New Roman" w:hAnsi="Tahoma" w:cs="Tahoma"/>
          <w:color w:val="806000" w:themeColor="accent4" w:themeShade="80"/>
          <w:sz w:val="24"/>
          <w:szCs w:val="24"/>
          <w:lang w:val="en-ZA" w:eastAsia="en-ZA"/>
        </w:rPr>
        <w:t xml:space="preserve"> tours</w:t>
      </w:r>
      <w:r w:rsidRPr="0031172A">
        <w:rPr>
          <w:rFonts w:ascii="Tahoma" w:eastAsia="Times New Roman" w:hAnsi="Tahoma" w:cs="Tahoma"/>
          <w:color w:val="806000" w:themeColor="accent4" w:themeShade="80"/>
          <w:sz w:val="24"/>
          <w:szCs w:val="24"/>
          <w:lang w:val="en-ZA" w:eastAsia="en-ZA"/>
        </w:rPr>
        <w:t xml:space="preserve"> are also welcomed free of charge. </w:t>
      </w:r>
      <w:r w:rsidR="00A306F5">
        <w:rPr>
          <w:rFonts w:ascii="Tahoma" w:eastAsia="Times New Roman" w:hAnsi="Tahoma" w:cs="Tahoma"/>
          <w:color w:val="806000" w:themeColor="accent4" w:themeShade="80"/>
          <w:sz w:val="24"/>
          <w:szCs w:val="24"/>
          <w:lang w:val="en-ZA" w:eastAsia="en-ZA"/>
        </w:rPr>
        <w:t>D</w:t>
      </w:r>
      <w:r w:rsidRPr="0031172A">
        <w:rPr>
          <w:rFonts w:ascii="Tahoma" w:eastAsia="Times New Roman" w:hAnsi="Tahoma" w:cs="Tahoma"/>
          <w:color w:val="806000" w:themeColor="accent4" w:themeShade="80"/>
          <w:sz w:val="24"/>
          <w:szCs w:val="24"/>
          <w:lang w:val="en-ZA" w:eastAsia="en-ZA"/>
        </w:rPr>
        <w:t xml:space="preserve">uring peak times, more than 50,000 Indian and foreign tourists visit Taj </w:t>
      </w:r>
      <w:r w:rsidRPr="00B53600">
        <w:rPr>
          <w:rFonts w:ascii="Tahoma" w:eastAsia="Times New Roman" w:hAnsi="Tahoma" w:cs="Tahoma"/>
          <w:color w:val="806000" w:themeColor="accent4" w:themeShade="80"/>
          <w:sz w:val="24"/>
          <w:szCs w:val="24"/>
          <w:lang w:val="en-ZA" w:eastAsia="en-ZA"/>
        </w:rPr>
        <w:t xml:space="preserve">Mahal daily. During </w:t>
      </w:r>
      <w:r w:rsidR="00761FDC">
        <w:rPr>
          <w:rFonts w:ascii="Tahoma" w:eastAsia="Times New Roman" w:hAnsi="Tahoma" w:cs="Tahoma"/>
          <w:color w:val="806000" w:themeColor="accent4" w:themeShade="80"/>
          <w:sz w:val="24"/>
          <w:szCs w:val="24"/>
          <w:lang w:val="en-ZA" w:eastAsia="en-ZA"/>
        </w:rPr>
        <w:t xml:space="preserve">the </w:t>
      </w:r>
      <w:proofErr w:type="spellStart"/>
      <w:r w:rsidRPr="00B53600">
        <w:rPr>
          <w:rFonts w:ascii="Tahoma" w:eastAsia="Times New Roman" w:hAnsi="Tahoma" w:cs="Tahoma"/>
          <w:color w:val="806000" w:themeColor="accent4" w:themeShade="80"/>
          <w:sz w:val="24"/>
          <w:szCs w:val="24"/>
          <w:lang w:val="en-ZA" w:eastAsia="en-ZA"/>
        </w:rPr>
        <w:t>Urs</w:t>
      </w:r>
      <w:proofErr w:type="spellEnd"/>
      <w:r w:rsidRPr="00B53600">
        <w:rPr>
          <w:rFonts w:ascii="Tahoma" w:eastAsia="Times New Roman" w:hAnsi="Tahoma" w:cs="Tahoma"/>
          <w:color w:val="806000" w:themeColor="accent4" w:themeShade="80"/>
          <w:sz w:val="24"/>
          <w:szCs w:val="24"/>
          <w:lang w:val="en-ZA" w:eastAsia="en-ZA"/>
        </w:rPr>
        <w:t xml:space="preserve"> Festival in February 2012, the number of tourists ranged between 1.5 to 1.8 lakhs</w:t>
      </w:r>
      <w:r w:rsidRPr="0031172A">
        <w:rPr>
          <w:rFonts w:ascii="Tahoma" w:eastAsia="Times New Roman" w:hAnsi="Tahoma" w:cs="Tahoma"/>
          <w:color w:val="806000" w:themeColor="accent4" w:themeShade="80"/>
          <w:sz w:val="24"/>
          <w:szCs w:val="24"/>
          <w:lang w:val="en-ZA" w:eastAsia="en-ZA"/>
        </w:rPr>
        <w:t xml:space="preserve"> per day. </w:t>
      </w:r>
    </w:p>
    <w:p w14:paraId="722867CA" w14:textId="63D23792" w:rsidR="00E853D2" w:rsidRPr="0031172A" w:rsidRDefault="00761FDC"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Previously t</w:t>
      </w:r>
      <w:r w:rsidR="00E853D2" w:rsidRPr="0031172A">
        <w:rPr>
          <w:rFonts w:ascii="Tahoma" w:eastAsia="Times New Roman" w:hAnsi="Tahoma" w:cs="Tahoma"/>
          <w:color w:val="806000" w:themeColor="accent4" w:themeShade="80"/>
          <w:sz w:val="24"/>
          <w:szCs w:val="24"/>
          <w:lang w:val="en-ZA" w:eastAsia="en-ZA"/>
        </w:rPr>
        <w:t xml:space="preserve">ourists were allowed to pay homage at the main mausoleum, which is situated 20 feet below the super structure. </w:t>
      </w:r>
      <w:r w:rsidR="00A306F5">
        <w:rPr>
          <w:rFonts w:ascii="Tahoma" w:eastAsia="Times New Roman" w:hAnsi="Tahoma" w:cs="Tahoma"/>
          <w:color w:val="806000" w:themeColor="accent4" w:themeShade="80"/>
          <w:sz w:val="24"/>
          <w:szCs w:val="24"/>
          <w:lang w:val="en-ZA" w:eastAsia="en-ZA"/>
        </w:rPr>
        <w:t>The m</w:t>
      </w:r>
      <w:r w:rsidR="00E853D2" w:rsidRPr="0031172A">
        <w:rPr>
          <w:rFonts w:ascii="Tahoma" w:eastAsia="Times New Roman" w:hAnsi="Tahoma" w:cs="Tahoma"/>
          <w:color w:val="806000" w:themeColor="accent4" w:themeShade="80"/>
          <w:sz w:val="24"/>
          <w:szCs w:val="24"/>
          <w:lang w:val="en-ZA" w:eastAsia="en-ZA"/>
        </w:rPr>
        <w:t>ovement of large number</w:t>
      </w:r>
      <w:r w:rsidR="00A306F5">
        <w:rPr>
          <w:rFonts w:ascii="Tahoma" w:eastAsia="Times New Roman" w:hAnsi="Tahoma" w:cs="Tahoma"/>
          <w:color w:val="806000" w:themeColor="accent4" w:themeShade="80"/>
          <w:sz w:val="24"/>
          <w:szCs w:val="24"/>
          <w:lang w:val="en-ZA" w:eastAsia="en-ZA"/>
        </w:rPr>
        <w:t>s</w:t>
      </w:r>
      <w:r w:rsidR="00E853D2" w:rsidRPr="0031172A">
        <w:rPr>
          <w:rFonts w:ascii="Tahoma" w:eastAsia="Times New Roman" w:hAnsi="Tahoma" w:cs="Tahoma"/>
          <w:color w:val="806000" w:themeColor="accent4" w:themeShade="80"/>
          <w:sz w:val="24"/>
          <w:szCs w:val="24"/>
          <w:lang w:val="en-ZA" w:eastAsia="en-ZA"/>
        </w:rPr>
        <w:t xml:space="preserve"> of tourists resulted in high humidity in the chamber (main mausoleum) and water droplets were observed flowing </w:t>
      </w:r>
      <w:r w:rsidR="00A306F5">
        <w:rPr>
          <w:rFonts w:ascii="Tahoma" w:eastAsia="Times New Roman" w:hAnsi="Tahoma" w:cs="Tahoma"/>
          <w:color w:val="806000" w:themeColor="accent4" w:themeShade="80"/>
          <w:sz w:val="24"/>
          <w:szCs w:val="24"/>
          <w:lang w:val="en-ZA" w:eastAsia="en-ZA"/>
        </w:rPr>
        <w:t>down</w:t>
      </w:r>
      <w:r w:rsidR="00A306F5" w:rsidRPr="0031172A">
        <w:rPr>
          <w:rFonts w:ascii="Tahoma" w:eastAsia="Times New Roman" w:hAnsi="Tahoma" w:cs="Tahoma"/>
          <w:color w:val="806000" w:themeColor="accent4" w:themeShade="80"/>
          <w:sz w:val="24"/>
          <w:szCs w:val="24"/>
          <w:lang w:val="en-ZA" w:eastAsia="en-ZA"/>
        </w:rPr>
        <w:t xml:space="preserve"> </w:t>
      </w:r>
      <w:r w:rsidR="00E853D2" w:rsidRPr="0031172A">
        <w:rPr>
          <w:rFonts w:ascii="Tahoma" w:eastAsia="Times New Roman" w:hAnsi="Tahoma" w:cs="Tahoma"/>
          <w:color w:val="806000" w:themeColor="accent4" w:themeShade="80"/>
          <w:sz w:val="24"/>
          <w:szCs w:val="24"/>
          <w:lang w:val="en-ZA" w:eastAsia="en-ZA"/>
        </w:rPr>
        <w:t>the chamber walls. This phenomenon has been considered as one of the most serious concerns affecting the interior</w:t>
      </w:r>
      <w:r w:rsidR="00A306F5">
        <w:rPr>
          <w:rFonts w:ascii="Tahoma" w:eastAsia="Times New Roman" w:hAnsi="Tahoma" w:cs="Tahoma"/>
          <w:color w:val="806000" w:themeColor="accent4" w:themeShade="80"/>
          <w:sz w:val="24"/>
          <w:szCs w:val="24"/>
          <w:lang w:val="en-ZA" w:eastAsia="en-ZA"/>
        </w:rPr>
        <w:t xml:space="preserve"> and</w:t>
      </w:r>
      <w:r w:rsidR="00E853D2" w:rsidRPr="0031172A">
        <w:rPr>
          <w:rFonts w:ascii="Tahoma" w:eastAsia="Times New Roman" w:hAnsi="Tahoma" w:cs="Tahoma"/>
          <w:color w:val="806000" w:themeColor="accent4" w:themeShade="80"/>
          <w:sz w:val="24"/>
          <w:szCs w:val="24"/>
          <w:lang w:val="en-ZA" w:eastAsia="en-ZA"/>
        </w:rPr>
        <w:t xml:space="preserve"> original inlay work, </w:t>
      </w:r>
      <w:r w:rsidR="00A306F5">
        <w:rPr>
          <w:rFonts w:ascii="Tahoma" w:eastAsia="Times New Roman" w:hAnsi="Tahoma" w:cs="Tahoma"/>
          <w:color w:val="806000" w:themeColor="accent4" w:themeShade="80"/>
          <w:sz w:val="24"/>
          <w:szCs w:val="24"/>
          <w:lang w:val="en-ZA" w:eastAsia="en-ZA"/>
        </w:rPr>
        <w:t>which</w:t>
      </w:r>
      <w:r w:rsidR="00A306F5" w:rsidRPr="0031172A">
        <w:rPr>
          <w:rFonts w:ascii="Tahoma" w:eastAsia="Times New Roman" w:hAnsi="Tahoma" w:cs="Tahoma"/>
          <w:color w:val="806000" w:themeColor="accent4" w:themeShade="80"/>
          <w:sz w:val="24"/>
          <w:szCs w:val="24"/>
          <w:lang w:val="en-ZA" w:eastAsia="en-ZA"/>
        </w:rPr>
        <w:t xml:space="preserve"> </w:t>
      </w:r>
      <w:r w:rsidR="00E853D2" w:rsidRPr="0031172A">
        <w:rPr>
          <w:rFonts w:ascii="Tahoma" w:eastAsia="Times New Roman" w:hAnsi="Tahoma" w:cs="Tahoma"/>
          <w:color w:val="806000" w:themeColor="accent4" w:themeShade="80"/>
          <w:sz w:val="24"/>
          <w:szCs w:val="24"/>
          <w:lang w:val="en-ZA" w:eastAsia="en-ZA"/>
        </w:rPr>
        <w:t>needs to be protected against manmade activities including tourists.</w:t>
      </w:r>
    </w:p>
    <w:p w14:paraId="7F0DB894" w14:textId="5B74BEF8" w:rsidR="00A306F5" w:rsidRDefault="00A306F5" w:rsidP="00F97F99">
      <w:pPr>
        <w:pStyle w:val="Heading1"/>
        <w:keepNext w:val="0"/>
        <w:keepLines w:val="0"/>
        <w:spacing w:before="0" w:after="120" w:line="480" w:lineRule="auto"/>
        <w:jc w:val="both"/>
        <w:rPr>
          <w:rFonts w:ascii="Tahoma" w:hAnsi="Tahoma" w:cs="Tahoma"/>
          <w:color w:val="806000" w:themeColor="accent4" w:themeShade="80"/>
          <w:highlight w:val="yellow"/>
          <w:lang w:val="en-ZA"/>
        </w:rPr>
      </w:pPr>
      <w:r w:rsidRPr="004E501E">
        <w:rPr>
          <w:rFonts w:ascii="Tahoma" w:hAnsi="Tahoma" w:cs="Tahoma"/>
          <w:color w:val="806000" w:themeColor="accent4" w:themeShade="80"/>
          <w:highlight w:val="yellow"/>
          <w:lang w:val="en-ZA"/>
        </w:rPr>
        <w:t>Short facts about the Taj Mahal</w:t>
      </w:r>
    </w:p>
    <w:tbl>
      <w:tblPr>
        <w:tblStyle w:val="TableGrid"/>
        <w:tblW w:w="3205" w:type="pct"/>
        <w:tblInd w:w="-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6"/>
        <w:gridCol w:w="5320"/>
      </w:tblGrid>
      <w:tr w:rsidR="004E501E" w:rsidRPr="0031172A" w14:paraId="59E35F3F" w14:textId="0BC8FC02" w:rsidTr="00B53600">
        <w:trPr>
          <w:trHeight w:val="596"/>
        </w:trPr>
        <w:tc>
          <w:tcPr>
            <w:tcW w:w="403" w:type="pct"/>
            <w:tcBorders>
              <w:top w:val="nil"/>
            </w:tcBorders>
            <w:shd w:val="clear" w:color="auto" w:fill="FFF2CC" w:themeFill="accent4" w:themeFillTint="33"/>
            <w:vAlign w:val="center"/>
          </w:tcPr>
          <w:p w14:paraId="2F5150ED" w14:textId="76ABD79A" w:rsidR="004E501E" w:rsidRPr="0031172A" w:rsidRDefault="004E501E" w:rsidP="00F97F99">
            <w:pPr>
              <w:jc w:val="both"/>
              <w:rPr>
                <w:rFonts w:ascii="Tahoma" w:eastAsia="Times New Roman" w:hAnsi="Tahoma" w:cs="Tahoma"/>
                <w:color w:val="806000" w:themeColor="accent4" w:themeShade="80"/>
                <w:sz w:val="24"/>
                <w:szCs w:val="24"/>
                <w:lang w:val="en-ZA" w:eastAsia="en-ZA"/>
              </w:rPr>
            </w:pPr>
          </w:p>
        </w:tc>
        <w:tc>
          <w:tcPr>
            <w:tcW w:w="4597" w:type="pct"/>
            <w:tcBorders>
              <w:top w:val="nil"/>
            </w:tcBorders>
            <w:shd w:val="clear" w:color="auto" w:fill="FFF2CC" w:themeFill="accent4" w:themeFillTint="33"/>
            <w:vAlign w:val="center"/>
          </w:tcPr>
          <w:p w14:paraId="38CE3566" w14:textId="1CC529F6" w:rsidR="004E501E" w:rsidRPr="0031172A" w:rsidRDefault="004E501E" w:rsidP="00F97F99">
            <w:pPr>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Interesting facts</w:t>
            </w:r>
          </w:p>
        </w:tc>
      </w:tr>
      <w:tr w:rsidR="006A6B08" w:rsidRPr="0031172A" w14:paraId="02ECAA82" w14:textId="30760667" w:rsidTr="00B53600">
        <w:trPr>
          <w:trHeight w:val="596"/>
        </w:trPr>
        <w:tc>
          <w:tcPr>
            <w:tcW w:w="403" w:type="pct"/>
            <w:vAlign w:val="center"/>
          </w:tcPr>
          <w:p w14:paraId="02C9E1E3" w14:textId="036B1B48" w:rsidR="006A6B08" w:rsidRPr="0031172A" w:rsidRDefault="006A6B08" w:rsidP="00F97F99">
            <w:pPr>
              <w:jc w:val="center"/>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lastRenderedPageBreak/>
              <w:t>1</w:t>
            </w:r>
          </w:p>
        </w:tc>
        <w:tc>
          <w:tcPr>
            <w:tcW w:w="4597" w:type="pct"/>
            <w:vAlign w:val="center"/>
          </w:tcPr>
          <w:p w14:paraId="15EB6775" w14:textId="57ED18C8" w:rsidR="006A6B08" w:rsidRPr="0031172A" w:rsidRDefault="00495640" w:rsidP="00F97F99">
            <w:pPr>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The false tombs are the only non-symmetrical aspects of the Taj Mahal. </w:t>
            </w:r>
            <w:r w:rsidRPr="0031172A">
              <w:rPr>
                <w:rFonts w:ascii="Tahoma" w:eastAsia="Times New Roman" w:hAnsi="Tahoma" w:cs="Tahoma"/>
                <w:color w:val="806000" w:themeColor="accent4" w:themeShade="80"/>
                <w:sz w:val="24"/>
                <w:szCs w:val="24"/>
                <w:lang w:val="en-ZA" w:eastAsia="en-ZA"/>
              </w:rPr>
              <w:t xml:space="preserve"> </w:t>
            </w:r>
          </w:p>
        </w:tc>
      </w:tr>
      <w:tr w:rsidR="006A6B08" w:rsidRPr="0031172A" w14:paraId="05956379" w14:textId="246DE43C" w:rsidTr="00B53600">
        <w:trPr>
          <w:trHeight w:val="596"/>
        </w:trPr>
        <w:tc>
          <w:tcPr>
            <w:tcW w:w="403" w:type="pct"/>
            <w:vAlign w:val="center"/>
          </w:tcPr>
          <w:p w14:paraId="4C55EDC8" w14:textId="4FD33614" w:rsidR="006A6B08" w:rsidRPr="0031172A" w:rsidRDefault="006A6B08" w:rsidP="00F97F99">
            <w:pPr>
              <w:jc w:val="center"/>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2</w:t>
            </w:r>
          </w:p>
        </w:tc>
        <w:tc>
          <w:tcPr>
            <w:tcW w:w="4597" w:type="pct"/>
            <w:vAlign w:val="center"/>
          </w:tcPr>
          <w:p w14:paraId="178FE01C" w14:textId="6007B04A" w:rsidR="006A6B08" w:rsidRPr="0031172A" w:rsidRDefault="00495640" w:rsidP="00AC3381">
            <w:pPr>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The Taj Mahal was declared a </w:t>
            </w:r>
            <w:r w:rsidR="00AC3381">
              <w:rPr>
                <w:rFonts w:ascii="Tahoma" w:eastAsia="Times New Roman" w:hAnsi="Tahoma" w:cs="Tahoma"/>
                <w:color w:val="806000" w:themeColor="accent4" w:themeShade="80"/>
                <w:sz w:val="24"/>
                <w:szCs w:val="24"/>
                <w:lang w:val="en-ZA" w:eastAsia="en-ZA"/>
              </w:rPr>
              <w:t>W</w:t>
            </w:r>
            <w:r>
              <w:rPr>
                <w:rFonts w:ascii="Tahoma" w:eastAsia="Times New Roman" w:hAnsi="Tahoma" w:cs="Tahoma"/>
                <w:color w:val="806000" w:themeColor="accent4" w:themeShade="80"/>
                <w:sz w:val="24"/>
                <w:szCs w:val="24"/>
                <w:lang w:val="en-ZA" w:eastAsia="en-ZA"/>
              </w:rPr>
              <w:t xml:space="preserve">orld </w:t>
            </w:r>
            <w:r w:rsidR="00AC3381">
              <w:rPr>
                <w:rFonts w:ascii="Tahoma" w:eastAsia="Times New Roman" w:hAnsi="Tahoma" w:cs="Tahoma"/>
                <w:color w:val="806000" w:themeColor="accent4" w:themeShade="80"/>
                <w:sz w:val="24"/>
                <w:szCs w:val="24"/>
                <w:lang w:val="en-ZA" w:eastAsia="en-ZA"/>
              </w:rPr>
              <w:t>H</w:t>
            </w:r>
            <w:r>
              <w:rPr>
                <w:rFonts w:ascii="Tahoma" w:eastAsia="Times New Roman" w:hAnsi="Tahoma" w:cs="Tahoma"/>
                <w:color w:val="806000" w:themeColor="accent4" w:themeShade="80"/>
                <w:sz w:val="24"/>
                <w:szCs w:val="24"/>
                <w:lang w:val="en-ZA" w:eastAsia="en-ZA"/>
              </w:rPr>
              <w:t xml:space="preserve">eritage </w:t>
            </w:r>
            <w:r w:rsidR="00AC3381">
              <w:rPr>
                <w:rFonts w:ascii="Tahoma" w:eastAsia="Times New Roman" w:hAnsi="Tahoma" w:cs="Tahoma"/>
                <w:color w:val="806000" w:themeColor="accent4" w:themeShade="80"/>
                <w:sz w:val="24"/>
                <w:szCs w:val="24"/>
                <w:lang w:val="en-ZA" w:eastAsia="en-ZA"/>
              </w:rPr>
              <w:t>S</w:t>
            </w:r>
            <w:r>
              <w:rPr>
                <w:rFonts w:ascii="Tahoma" w:eastAsia="Times New Roman" w:hAnsi="Tahoma" w:cs="Tahoma"/>
                <w:color w:val="806000" w:themeColor="accent4" w:themeShade="80"/>
                <w:sz w:val="24"/>
                <w:szCs w:val="24"/>
                <w:lang w:val="en-ZA" w:eastAsia="en-ZA"/>
              </w:rPr>
              <w:t>ite in 1983.</w:t>
            </w:r>
          </w:p>
        </w:tc>
      </w:tr>
      <w:tr w:rsidR="006A6B08" w:rsidRPr="0031172A" w14:paraId="60F7F88B" w14:textId="18D4C0F6" w:rsidTr="00B53600">
        <w:trPr>
          <w:trHeight w:val="596"/>
        </w:trPr>
        <w:tc>
          <w:tcPr>
            <w:tcW w:w="403" w:type="pct"/>
            <w:vAlign w:val="center"/>
          </w:tcPr>
          <w:p w14:paraId="4F15CF81" w14:textId="05139AFD" w:rsidR="006A6B08" w:rsidRPr="0031172A" w:rsidRDefault="006A6B08" w:rsidP="00F97F99">
            <w:pPr>
              <w:jc w:val="center"/>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3</w:t>
            </w:r>
          </w:p>
        </w:tc>
        <w:tc>
          <w:tcPr>
            <w:tcW w:w="4597" w:type="pct"/>
            <w:vAlign w:val="center"/>
          </w:tcPr>
          <w:p w14:paraId="12C66AB2" w14:textId="7A96E005" w:rsidR="006A6B08" w:rsidRPr="0031172A" w:rsidRDefault="00495640" w:rsidP="00F97F99">
            <w:pPr>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The influx of tourists pose</w:t>
            </w:r>
            <w:r w:rsidR="001D21C7">
              <w:rPr>
                <w:rFonts w:ascii="Tahoma" w:eastAsia="Times New Roman" w:hAnsi="Tahoma" w:cs="Tahoma"/>
                <w:color w:val="806000" w:themeColor="accent4" w:themeShade="80"/>
                <w:sz w:val="24"/>
                <w:szCs w:val="24"/>
                <w:lang w:val="en-ZA" w:eastAsia="en-ZA"/>
              </w:rPr>
              <w:t>s</w:t>
            </w:r>
            <w:r>
              <w:rPr>
                <w:rFonts w:ascii="Tahoma" w:eastAsia="Times New Roman" w:hAnsi="Tahoma" w:cs="Tahoma"/>
                <w:color w:val="806000" w:themeColor="accent4" w:themeShade="80"/>
                <w:sz w:val="24"/>
                <w:szCs w:val="24"/>
                <w:lang w:val="en-ZA" w:eastAsia="en-ZA"/>
              </w:rPr>
              <w:t xml:space="preserve"> many challenges for the upkeep of the site.</w:t>
            </w:r>
          </w:p>
        </w:tc>
      </w:tr>
    </w:tbl>
    <w:p w14:paraId="79B5CC04" w14:textId="16F9D63A" w:rsidR="00745F24" w:rsidRDefault="00745F24" w:rsidP="00F97F99">
      <w:pPr>
        <w:spacing w:after="120" w:line="480" w:lineRule="auto"/>
        <w:jc w:val="both"/>
        <w:rPr>
          <w:rFonts w:ascii="Tahoma" w:eastAsia="Times New Roman" w:hAnsi="Tahoma" w:cs="Tahoma"/>
          <w:color w:val="806000" w:themeColor="accent4" w:themeShade="80"/>
          <w:sz w:val="24"/>
          <w:szCs w:val="24"/>
          <w:lang w:val="en-ZA" w:eastAsia="en-ZA"/>
        </w:rPr>
      </w:pPr>
    </w:p>
    <w:p w14:paraId="3CE3617B" w14:textId="77777777" w:rsidR="004E501E" w:rsidRDefault="00333041"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The Taj Mahal complex was buil</w:t>
      </w:r>
      <w:bookmarkStart w:id="0" w:name="_GoBack"/>
      <w:bookmarkEnd w:id="0"/>
      <w:r>
        <w:rPr>
          <w:rFonts w:ascii="Tahoma" w:eastAsia="Times New Roman" w:hAnsi="Tahoma" w:cs="Tahoma"/>
          <w:color w:val="806000" w:themeColor="accent4" w:themeShade="80"/>
          <w:sz w:val="24"/>
          <w:szCs w:val="24"/>
          <w:lang w:val="en-ZA" w:eastAsia="en-ZA"/>
        </w:rPr>
        <w:t xml:space="preserve">t in perfect symmetry. The building, in white marble, is perfectly balanced with the same number of domes and minarets to either side of the </w:t>
      </w:r>
      <w:r w:rsidR="004E501E">
        <w:rPr>
          <w:rFonts w:ascii="Tahoma" w:eastAsia="Times New Roman" w:hAnsi="Tahoma" w:cs="Tahoma"/>
          <w:color w:val="806000" w:themeColor="accent4" w:themeShade="80"/>
          <w:sz w:val="24"/>
          <w:szCs w:val="24"/>
          <w:lang w:val="en-ZA" w:eastAsia="en-ZA"/>
        </w:rPr>
        <w:t xml:space="preserve">main dome. The red sandstone mosque is also perfectly balanced by the </w:t>
      </w:r>
      <w:proofErr w:type="spellStart"/>
      <w:r w:rsidR="004E501E">
        <w:rPr>
          <w:rFonts w:ascii="Tahoma" w:eastAsia="Times New Roman" w:hAnsi="Tahoma" w:cs="Tahoma"/>
          <w:color w:val="806000" w:themeColor="accent4" w:themeShade="80"/>
          <w:sz w:val="24"/>
          <w:szCs w:val="24"/>
          <w:lang w:val="en-ZA" w:eastAsia="en-ZA"/>
        </w:rPr>
        <w:t>Jawab</w:t>
      </w:r>
      <w:proofErr w:type="spellEnd"/>
      <w:r w:rsidR="004E501E">
        <w:rPr>
          <w:rFonts w:ascii="Tahoma" w:eastAsia="Times New Roman" w:hAnsi="Tahoma" w:cs="Tahoma"/>
          <w:color w:val="806000" w:themeColor="accent4" w:themeShade="80"/>
          <w:sz w:val="24"/>
          <w:szCs w:val="24"/>
          <w:lang w:val="en-ZA" w:eastAsia="en-ZA"/>
        </w:rPr>
        <w:t xml:space="preserve">. </w:t>
      </w:r>
    </w:p>
    <w:p w14:paraId="16ECF760" w14:textId="12AAC2C5" w:rsidR="00333041" w:rsidRDefault="00333041"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The number four and its multiples were used to design the gardens, and the gardens are also perfectly symmetrical. The canals and fountains in the gardens surrounding the main building flow as a result of clever engineering using the force of gravity in such a way that the water always flow</w:t>
      </w:r>
      <w:r w:rsidR="00761FDC">
        <w:rPr>
          <w:rFonts w:ascii="Tahoma" w:eastAsia="Times New Roman" w:hAnsi="Tahoma" w:cs="Tahoma"/>
          <w:color w:val="806000" w:themeColor="accent4" w:themeShade="80"/>
          <w:sz w:val="24"/>
          <w:szCs w:val="24"/>
          <w:lang w:val="en-ZA" w:eastAsia="en-ZA"/>
        </w:rPr>
        <w:t>s</w:t>
      </w:r>
      <w:r>
        <w:rPr>
          <w:rFonts w:ascii="Tahoma" w:eastAsia="Times New Roman" w:hAnsi="Tahoma" w:cs="Tahoma"/>
          <w:color w:val="806000" w:themeColor="accent4" w:themeShade="80"/>
          <w:sz w:val="24"/>
          <w:szCs w:val="24"/>
          <w:lang w:val="en-ZA" w:eastAsia="en-ZA"/>
        </w:rPr>
        <w:t xml:space="preserve"> but there are no pumps used.</w:t>
      </w:r>
    </w:p>
    <w:p w14:paraId="78C0824B" w14:textId="3BFEB42B" w:rsidR="00333041" w:rsidRPr="0031172A" w:rsidRDefault="00333041" w:rsidP="006B3EF4">
      <w:pPr>
        <w:spacing w:after="120" w:line="480" w:lineRule="auto"/>
        <w:jc w:val="both"/>
        <w:rPr>
          <w:rFonts w:ascii="Tahoma" w:eastAsia="Times New Roman" w:hAnsi="Tahoma" w:cs="Tahoma"/>
          <w:color w:val="806000" w:themeColor="accent4" w:themeShade="80"/>
          <w:sz w:val="24"/>
          <w:szCs w:val="24"/>
          <w:lang w:val="en-ZA" w:eastAsia="en-ZA"/>
        </w:rPr>
      </w:pPr>
      <w:r>
        <w:rPr>
          <w:rFonts w:ascii="Tahoma" w:eastAsia="Times New Roman" w:hAnsi="Tahoma" w:cs="Tahoma"/>
          <w:color w:val="806000" w:themeColor="accent4" w:themeShade="80"/>
          <w:sz w:val="24"/>
          <w:szCs w:val="24"/>
          <w:lang w:val="en-ZA" w:eastAsia="en-ZA"/>
        </w:rPr>
        <w:t xml:space="preserve">Although tourism may pose challenges to the upkeep of the Taj Mahal it also provides the funds for </w:t>
      </w:r>
      <w:r w:rsidR="00761FDC">
        <w:rPr>
          <w:rFonts w:ascii="Tahoma" w:eastAsia="Times New Roman" w:hAnsi="Tahoma" w:cs="Tahoma"/>
          <w:color w:val="806000" w:themeColor="accent4" w:themeShade="80"/>
          <w:sz w:val="24"/>
          <w:szCs w:val="24"/>
          <w:lang w:val="en-ZA" w:eastAsia="en-ZA"/>
        </w:rPr>
        <w:t xml:space="preserve">its </w:t>
      </w:r>
      <w:r>
        <w:rPr>
          <w:rFonts w:ascii="Tahoma" w:eastAsia="Times New Roman" w:hAnsi="Tahoma" w:cs="Tahoma"/>
          <w:color w:val="806000" w:themeColor="accent4" w:themeShade="80"/>
          <w:sz w:val="24"/>
          <w:szCs w:val="24"/>
          <w:lang w:val="en-ZA" w:eastAsia="en-ZA"/>
        </w:rPr>
        <w:t xml:space="preserve">restoration and upkeep. The Taj Mahal was little visited before the late 1800s and there was some damage to this exceptional building. It was the growing interest from tourists that prompted the appreciation and restoration of this unique site.   </w:t>
      </w:r>
    </w:p>
    <w:p w14:paraId="5603A64D" w14:textId="77777777" w:rsidR="007347D5" w:rsidRDefault="007347D5">
      <w:pPr>
        <w:rPr>
          <w:rFonts w:ascii="Tahoma" w:eastAsiaTheme="majorEastAsia" w:hAnsi="Tahoma" w:cs="Tahoma"/>
          <w:color w:val="806000" w:themeColor="accent4" w:themeShade="80"/>
          <w:sz w:val="32"/>
          <w:szCs w:val="32"/>
          <w:highlight w:val="yellow"/>
          <w:lang w:val="en-ZA"/>
        </w:rPr>
      </w:pPr>
      <w:r>
        <w:rPr>
          <w:rFonts w:ascii="Tahoma" w:hAnsi="Tahoma" w:cs="Tahoma"/>
          <w:color w:val="806000" w:themeColor="accent4" w:themeShade="80"/>
          <w:highlight w:val="yellow"/>
          <w:lang w:val="en-ZA"/>
        </w:rPr>
        <w:br w:type="page"/>
      </w:r>
    </w:p>
    <w:p w14:paraId="4E60AE3D" w14:textId="5778F2B3" w:rsidR="008A0A6A" w:rsidRPr="0031172A" w:rsidRDefault="008A0A6A" w:rsidP="006B3EF4">
      <w:pPr>
        <w:pStyle w:val="Heading1"/>
        <w:spacing w:before="0" w:after="120" w:line="480" w:lineRule="auto"/>
        <w:jc w:val="both"/>
        <w:rPr>
          <w:rFonts w:ascii="Tahoma" w:hAnsi="Tahoma" w:cs="Tahoma"/>
          <w:color w:val="806000" w:themeColor="accent4" w:themeShade="80"/>
          <w:sz w:val="40"/>
          <w:szCs w:val="40"/>
          <w:lang w:val="en-ZA"/>
        </w:rPr>
      </w:pPr>
      <w:r w:rsidRPr="0031172A">
        <w:rPr>
          <w:rFonts w:ascii="Tahoma" w:hAnsi="Tahoma" w:cs="Tahoma"/>
          <w:color w:val="806000" w:themeColor="accent4" w:themeShade="80"/>
          <w:highlight w:val="yellow"/>
          <w:lang w:val="en-ZA"/>
        </w:rPr>
        <w:lastRenderedPageBreak/>
        <w:t>Taj Mahal Timings and Ticket</w:t>
      </w:r>
      <w:r w:rsidR="00A41556" w:rsidRPr="0031172A">
        <w:rPr>
          <w:rFonts w:ascii="Tahoma" w:hAnsi="Tahoma" w:cs="Tahoma"/>
          <w:color w:val="806000" w:themeColor="accent4" w:themeShade="80"/>
          <w:highlight w:val="yellow"/>
          <w:lang w:val="en-ZA"/>
        </w:rPr>
        <w:t>s</w:t>
      </w:r>
    </w:p>
    <w:p w14:paraId="6E092C81" w14:textId="77777777" w:rsidR="00E53A37"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The Taj Mahal</w:t>
      </w:r>
      <w:r w:rsidRPr="0031172A">
        <w:rPr>
          <w:rFonts w:ascii="Tahoma" w:eastAsia="Times New Roman" w:hAnsi="Tahoma" w:cs="Tahoma"/>
          <w:color w:val="806000" w:themeColor="accent4" w:themeShade="80"/>
          <w:sz w:val="24"/>
          <w:szCs w:val="24"/>
          <w:lang w:val="en-ZA" w:eastAsia="en-ZA"/>
        </w:rPr>
        <w:fldChar w:fldCharType="begin"/>
      </w:r>
      <w:r w:rsidRPr="0031172A">
        <w:rPr>
          <w:rFonts w:ascii="Tahoma" w:hAnsi="Tahoma" w:cs="Tahoma"/>
          <w:color w:val="806000" w:themeColor="accent4" w:themeShade="80"/>
          <w:lang w:val="en-ZA"/>
        </w:rPr>
        <w:instrText xml:space="preserve"> XE "</w:instrText>
      </w:r>
      <w:r w:rsidRPr="0031172A">
        <w:rPr>
          <w:rFonts w:ascii="Tahoma" w:eastAsia="Times New Roman" w:hAnsi="Tahoma" w:cs="Tahoma"/>
          <w:color w:val="806000" w:themeColor="accent4" w:themeShade="80"/>
          <w:sz w:val="24"/>
          <w:szCs w:val="24"/>
          <w:lang w:val="en-ZA" w:eastAsia="en-ZA"/>
        </w:rPr>
        <w:instrText>Taj Mahal</w:instrText>
      </w:r>
      <w:r w:rsidRPr="0031172A">
        <w:rPr>
          <w:rFonts w:ascii="Tahoma" w:hAnsi="Tahoma" w:cs="Tahoma"/>
          <w:color w:val="806000" w:themeColor="accent4" w:themeShade="80"/>
          <w:lang w:val="en-ZA"/>
        </w:rPr>
        <w:instrText xml:space="preserve">" </w:instrText>
      </w:r>
      <w:r w:rsidRPr="0031172A">
        <w:rPr>
          <w:rFonts w:ascii="Tahoma" w:eastAsia="Times New Roman" w:hAnsi="Tahoma" w:cs="Tahoma"/>
          <w:color w:val="806000" w:themeColor="accent4" w:themeShade="80"/>
          <w:sz w:val="24"/>
          <w:szCs w:val="24"/>
          <w:lang w:val="en-ZA" w:eastAsia="en-ZA"/>
        </w:rPr>
        <w:fldChar w:fldCharType="end"/>
      </w:r>
      <w:r w:rsidRPr="0031172A">
        <w:rPr>
          <w:rFonts w:ascii="Tahoma" w:eastAsia="Times New Roman" w:hAnsi="Tahoma" w:cs="Tahoma"/>
          <w:color w:val="806000" w:themeColor="accent4" w:themeShade="80"/>
          <w:sz w:val="24"/>
          <w:szCs w:val="24"/>
          <w:lang w:val="en-ZA" w:eastAsia="en-ZA"/>
        </w:rPr>
        <w:t xml:space="preserve"> remains open every day from sunrise to sunset. However, it is closed every Friday to anyone not attending prayers at the mosque. </w:t>
      </w:r>
    </w:p>
    <w:p w14:paraId="70FD429A" w14:textId="77777777" w:rsidR="00E853D2"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The </w:t>
      </w:r>
      <w:r w:rsidR="006A6B08" w:rsidRPr="0031172A">
        <w:rPr>
          <w:rFonts w:ascii="Tahoma" w:eastAsia="Times New Roman" w:hAnsi="Tahoma" w:cs="Tahoma"/>
          <w:color w:val="806000" w:themeColor="accent4" w:themeShade="80"/>
          <w:sz w:val="24"/>
          <w:szCs w:val="24"/>
          <w:lang w:val="en-ZA" w:eastAsia="en-ZA"/>
        </w:rPr>
        <w:t>fees:</w:t>
      </w:r>
    </w:p>
    <w:p w14:paraId="3EF103F5" w14:textId="77777777" w:rsidR="006A6B08" w:rsidRPr="00213B68" w:rsidRDefault="008A0A6A"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Agra</w:t>
      </w:r>
      <w:r w:rsidR="006A6B08" w:rsidRPr="00213B68">
        <w:rPr>
          <w:rFonts w:ascii="Tahoma" w:eastAsia="Times New Roman" w:hAnsi="Tahoma" w:cs="Tahoma"/>
          <w:color w:val="806000" w:themeColor="accent4" w:themeShade="80"/>
          <w:sz w:val="24"/>
          <w:szCs w:val="24"/>
          <w:highlight w:val="cyan"/>
          <w:lang w:val="en-ZA" w:eastAsia="en-ZA"/>
        </w:rPr>
        <w:t xml:space="preserve"> </w:t>
      </w:r>
      <w:r w:rsidR="00E853D2" w:rsidRPr="00213B68">
        <w:rPr>
          <w:rFonts w:ascii="Tahoma" w:eastAsia="Times New Roman" w:hAnsi="Tahoma" w:cs="Tahoma"/>
          <w:color w:val="806000" w:themeColor="accent4" w:themeShade="80"/>
          <w:sz w:val="24"/>
          <w:szCs w:val="24"/>
          <w:highlight w:val="cyan"/>
          <w:lang w:val="en-ZA" w:eastAsia="en-ZA"/>
        </w:rPr>
        <w:t>Taj Mahal</w:t>
      </w:r>
      <w:r w:rsidRPr="00213B68">
        <w:rPr>
          <w:rFonts w:ascii="Tahoma" w:eastAsia="Times New Roman" w:hAnsi="Tahoma" w:cs="Tahoma"/>
          <w:color w:val="806000" w:themeColor="accent4" w:themeShade="80"/>
          <w:sz w:val="24"/>
          <w:szCs w:val="24"/>
          <w:highlight w:val="cyan"/>
          <w:lang w:val="en-ZA" w:eastAsia="en-ZA"/>
        </w:rPr>
        <w:t xml:space="preserve"> </w:t>
      </w:r>
    </w:p>
    <w:p w14:paraId="3F31AB24" w14:textId="77777777" w:rsidR="00E853D2" w:rsidRPr="00213B68" w:rsidRDefault="006A6B08"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 xml:space="preserve">Adult – </w:t>
      </w:r>
      <w:r w:rsidR="00E853D2" w:rsidRPr="00213B68">
        <w:rPr>
          <w:rFonts w:ascii="Tahoma" w:eastAsia="Times New Roman" w:hAnsi="Tahoma" w:cs="Tahoma"/>
          <w:color w:val="806000" w:themeColor="accent4" w:themeShade="80"/>
          <w:sz w:val="24"/>
          <w:szCs w:val="24"/>
          <w:highlight w:val="cyan"/>
          <w:lang w:val="en-ZA" w:eastAsia="en-ZA"/>
        </w:rPr>
        <w:t>INR 750</w:t>
      </w:r>
    </w:p>
    <w:p w14:paraId="6F7F5573" w14:textId="77777777" w:rsidR="006A6B08" w:rsidRPr="00213B68" w:rsidRDefault="006A6B08"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Child – INR 350</w:t>
      </w:r>
    </w:p>
    <w:p w14:paraId="02FE00A9" w14:textId="77777777" w:rsidR="006A6B08" w:rsidRPr="00213B68" w:rsidRDefault="006A6B08"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Family of 4 – INR 2000</w:t>
      </w:r>
    </w:p>
    <w:p w14:paraId="656C0BD0" w14:textId="77777777" w:rsidR="00E853D2" w:rsidRPr="00213B68" w:rsidRDefault="006A6B08"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Agra Fort</w:t>
      </w:r>
    </w:p>
    <w:p w14:paraId="7D0E2226" w14:textId="77777777" w:rsidR="00E853D2" w:rsidRPr="00213B68" w:rsidRDefault="006A6B08"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r w:rsidRPr="00213B68">
        <w:rPr>
          <w:rFonts w:ascii="Tahoma" w:eastAsia="Times New Roman" w:hAnsi="Tahoma" w:cs="Tahoma"/>
          <w:color w:val="806000" w:themeColor="accent4" w:themeShade="80"/>
          <w:sz w:val="24"/>
          <w:szCs w:val="24"/>
          <w:highlight w:val="cyan"/>
          <w:lang w:val="en-ZA" w:eastAsia="en-ZA"/>
        </w:rPr>
        <w:t>Akbar's Tomb</w:t>
      </w:r>
      <w:r w:rsidR="008A0A6A" w:rsidRPr="00213B68">
        <w:rPr>
          <w:rFonts w:ascii="Tahoma" w:eastAsia="Times New Roman" w:hAnsi="Tahoma" w:cs="Tahoma"/>
          <w:color w:val="806000" w:themeColor="accent4" w:themeShade="80"/>
          <w:sz w:val="24"/>
          <w:szCs w:val="24"/>
          <w:highlight w:val="cyan"/>
          <w:lang w:val="en-ZA" w:eastAsia="en-ZA"/>
        </w:rPr>
        <w:t xml:space="preserve"> </w:t>
      </w:r>
    </w:p>
    <w:p w14:paraId="2240F8C1" w14:textId="77777777" w:rsidR="00E853D2" w:rsidRPr="00213B68" w:rsidRDefault="008A0A6A" w:rsidP="00BB6582">
      <w:pPr>
        <w:pStyle w:val="ListParagraph"/>
        <w:numPr>
          <w:ilvl w:val="0"/>
          <w:numId w:val="3"/>
        </w:numPr>
        <w:spacing w:after="120" w:line="360" w:lineRule="auto"/>
        <w:jc w:val="both"/>
        <w:rPr>
          <w:rFonts w:ascii="Tahoma" w:eastAsia="Times New Roman" w:hAnsi="Tahoma" w:cs="Tahoma"/>
          <w:color w:val="806000" w:themeColor="accent4" w:themeShade="80"/>
          <w:sz w:val="24"/>
          <w:szCs w:val="24"/>
          <w:highlight w:val="cyan"/>
          <w:lang w:val="en-ZA" w:eastAsia="en-ZA"/>
        </w:rPr>
      </w:pPr>
      <w:proofErr w:type="spellStart"/>
      <w:r w:rsidRPr="00213B68">
        <w:rPr>
          <w:rFonts w:ascii="Tahoma" w:eastAsia="Times New Roman" w:hAnsi="Tahoma" w:cs="Tahoma"/>
          <w:color w:val="806000" w:themeColor="accent4" w:themeShade="80"/>
          <w:sz w:val="24"/>
          <w:szCs w:val="24"/>
          <w:highlight w:val="cyan"/>
          <w:lang w:val="en-ZA" w:eastAsia="en-ZA"/>
        </w:rPr>
        <w:t>Fatehpur</w:t>
      </w:r>
      <w:proofErr w:type="spellEnd"/>
      <w:r w:rsidRPr="00213B68">
        <w:rPr>
          <w:rFonts w:ascii="Tahoma" w:eastAsia="Times New Roman" w:hAnsi="Tahoma" w:cs="Tahoma"/>
          <w:color w:val="806000" w:themeColor="accent4" w:themeShade="80"/>
          <w:sz w:val="24"/>
          <w:szCs w:val="24"/>
          <w:highlight w:val="cyan"/>
          <w:lang w:val="en-ZA" w:eastAsia="en-ZA"/>
        </w:rPr>
        <w:t xml:space="preserve"> </w:t>
      </w:r>
      <w:proofErr w:type="spellStart"/>
      <w:r w:rsidRPr="00213B68">
        <w:rPr>
          <w:rFonts w:ascii="Tahoma" w:eastAsia="Times New Roman" w:hAnsi="Tahoma" w:cs="Tahoma"/>
          <w:color w:val="806000" w:themeColor="accent4" w:themeShade="80"/>
          <w:sz w:val="24"/>
          <w:szCs w:val="24"/>
          <w:highlight w:val="cyan"/>
          <w:lang w:val="en-ZA" w:eastAsia="en-ZA"/>
        </w:rPr>
        <w:t>Sikri</w:t>
      </w:r>
      <w:proofErr w:type="spellEnd"/>
      <w:r w:rsidRPr="00213B68">
        <w:rPr>
          <w:rFonts w:ascii="Tahoma" w:eastAsia="Times New Roman" w:hAnsi="Tahoma" w:cs="Tahoma"/>
          <w:color w:val="806000" w:themeColor="accent4" w:themeShade="80"/>
          <w:sz w:val="24"/>
          <w:szCs w:val="24"/>
          <w:highlight w:val="cyan"/>
          <w:lang w:val="en-ZA" w:eastAsia="en-ZA"/>
        </w:rPr>
        <w:t xml:space="preserve"> </w:t>
      </w:r>
    </w:p>
    <w:p w14:paraId="3193BBC9" w14:textId="3D5373DF" w:rsidR="008A0A6A" w:rsidRPr="0031172A" w:rsidRDefault="008A0A6A" w:rsidP="006B3EF4">
      <w:pPr>
        <w:spacing w:before="360" w:after="120" w:line="480" w:lineRule="auto"/>
        <w:jc w:val="both"/>
        <w:rPr>
          <w:rFonts w:ascii="Tahoma" w:eastAsia="Times New Roman" w:hAnsi="Tahoma" w:cs="Tahoma"/>
          <w:color w:val="806000" w:themeColor="accent4" w:themeShade="80"/>
          <w:sz w:val="24"/>
          <w:szCs w:val="24"/>
          <w:lang w:val="en-ZA" w:eastAsia="en-ZA"/>
        </w:rPr>
      </w:pPr>
      <w:proofErr w:type="spellStart"/>
      <w:r w:rsidRPr="0031172A">
        <w:rPr>
          <w:rFonts w:ascii="Tahoma" w:eastAsia="Times New Roman" w:hAnsi="Tahoma" w:cs="Tahoma"/>
          <w:color w:val="806000" w:themeColor="accent4" w:themeShade="80"/>
          <w:sz w:val="24"/>
          <w:szCs w:val="24"/>
          <w:lang w:val="en-ZA" w:eastAsia="en-ZA"/>
        </w:rPr>
        <w:t>Itimad-Ud-Dulah's</w:t>
      </w:r>
      <w:proofErr w:type="spellEnd"/>
      <w:r w:rsidRPr="0031172A">
        <w:rPr>
          <w:rFonts w:ascii="Tahoma" w:eastAsia="Times New Roman" w:hAnsi="Tahoma" w:cs="Tahoma"/>
          <w:color w:val="806000" w:themeColor="accent4" w:themeShade="80"/>
          <w:sz w:val="24"/>
          <w:szCs w:val="24"/>
          <w:lang w:val="en-ZA" w:eastAsia="en-ZA"/>
        </w:rPr>
        <w:t xml:space="preserve"> Tomb - is made up of charges from the Archaeological Survey of India (ASI) and Agra Development Board (ADA). The entry ticket to Taj Mahal costs, out of which INR 500 is a special ADA ticket. It gives you savings on the other four sights when visited on the same day. It will save you INR 50 at Agra Fort and INR 10 each at the other three monuments. You can buy this ADA ticket from any of the five si</w:t>
      </w:r>
      <w:r w:rsidR="00761FDC">
        <w:rPr>
          <w:rFonts w:ascii="Tahoma" w:eastAsia="Times New Roman" w:hAnsi="Tahoma" w:cs="Tahoma"/>
          <w:color w:val="806000" w:themeColor="accent4" w:themeShade="80"/>
          <w:sz w:val="24"/>
          <w:szCs w:val="24"/>
          <w:lang w:val="en-ZA" w:eastAsia="en-ZA"/>
        </w:rPr>
        <w:t>tes</w:t>
      </w:r>
      <w:r w:rsidRPr="0031172A">
        <w:rPr>
          <w:rFonts w:ascii="Tahoma" w:eastAsia="Times New Roman" w:hAnsi="Tahoma" w:cs="Tahoma"/>
          <w:color w:val="806000" w:themeColor="accent4" w:themeShade="80"/>
          <w:sz w:val="24"/>
          <w:szCs w:val="24"/>
          <w:lang w:val="en-ZA" w:eastAsia="en-ZA"/>
        </w:rPr>
        <w:t>.</w:t>
      </w:r>
    </w:p>
    <w:p w14:paraId="0B97E64A" w14:textId="77777777" w:rsidR="00E53A37" w:rsidRPr="0031172A" w:rsidRDefault="00E53A37" w:rsidP="006B3EF4">
      <w:pPr>
        <w:jc w:val="both"/>
        <w:rPr>
          <w:rFonts w:ascii="Tahoma" w:eastAsia="Times New Roman" w:hAnsi="Tahoma" w:cs="Tahoma"/>
          <w:color w:val="806000" w:themeColor="accent4" w:themeShade="80"/>
          <w:sz w:val="24"/>
          <w:szCs w:val="24"/>
          <w:highlight w:val="green"/>
          <w:lang w:val="en-ZA" w:eastAsia="en-ZA"/>
        </w:rPr>
      </w:pPr>
      <w:r w:rsidRPr="0031172A">
        <w:rPr>
          <w:rFonts w:ascii="Tahoma" w:eastAsia="Times New Roman" w:hAnsi="Tahoma" w:cs="Tahoma"/>
          <w:color w:val="806000" w:themeColor="accent4" w:themeShade="80"/>
          <w:sz w:val="24"/>
          <w:szCs w:val="24"/>
          <w:highlight w:val="green"/>
          <w:lang w:val="en-ZA" w:eastAsia="en-ZA"/>
        </w:rPr>
        <w:br w:type="page"/>
      </w:r>
    </w:p>
    <w:p w14:paraId="5D6A574F" w14:textId="77777777" w:rsidR="00E53A37" w:rsidRPr="0031172A" w:rsidRDefault="00E53A37" w:rsidP="006B3EF4">
      <w:pPr>
        <w:pStyle w:val="Heading1"/>
        <w:spacing w:before="0" w:after="120" w:line="480" w:lineRule="auto"/>
        <w:jc w:val="both"/>
        <w:rPr>
          <w:rFonts w:ascii="Tahoma" w:hAnsi="Tahoma" w:cs="Tahoma"/>
          <w:color w:val="806000" w:themeColor="accent4" w:themeShade="80"/>
          <w:lang w:val="en-ZA"/>
        </w:rPr>
      </w:pPr>
      <w:r w:rsidRPr="0031172A">
        <w:rPr>
          <w:rFonts w:ascii="Tahoma" w:hAnsi="Tahoma" w:cs="Tahoma"/>
          <w:color w:val="806000" w:themeColor="accent4" w:themeShade="80"/>
          <w:highlight w:val="green"/>
          <w:lang w:val="en-ZA"/>
        </w:rPr>
        <w:lastRenderedPageBreak/>
        <w:t>Graph/Chart</w:t>
      </w:r>
    </w:p>
    <w:p w14:paraId="53A454E7" w14:textId="77777777" w:rsidR="00E53A37" w:rsidRPr="0031172A" w:rsidRDefault="00E53A37" w:rsidP="006B3EF4">
      <w:pPr>
        <w:pStyle w:val="Heading1"/>
        <w:spacing w:before="0" w:after="120" w:line="480" w:lineRule="auto"/>
        <w:jc w:val="both"/>
        <w:rPr>
          <w:rFonts w:ascii="Tahoma" w:hAnsi="Tahoma" w:cs="Tahoma"/>
          <w:color w:val="806000" w:themeColor="accent4" w:themeShade="80"/>
          <w:lang w:val="en-ZA"/>
        </w:rPr>
      </w:pPr>
    </w:p>
    <w:p w14:paraId="625A0EA3" w14:textId="77777777" w:rsidR="008A0A6A" w:rsidRPr="0031172A" w:rsidRDefault="008A0A6A" w:rsidP="006B3EF4">
      <w:pPr>
        <w:pStyle w:val="Heading1"/>
        <w:spacing w:before="0" w:after="120" w:line="480" w:lineRule="auto"/>
        <w:jc w:val="both"/>
        <w:rPr>
          <w:rFonts w:ascii="Tahoma" w:hAnsi="Tahoma" w:cs="Tahoma"/>
          <w:color w:val="806000" w:themeColor="accent4" w:themeShade="80"/>
          <w:sz w:val="40"/>
          <w:szCs w:val="40"/>
          <w:lang w:val="en-ZA"/>
        </w:rPr>
      </w:pPr>
      <w:r w:rsidRPr="0031172A">
        <w:rPr>
          <w:rFonts w:ascii="Tahoma" w:hAnsi="Tahoma" w:cs="Tahoma"/>
          <w:color w:val="806000" w:themeColor="accent4" w:themeShade="80"/>
          <w:lang w:val="en-ZA"/>
        </w:rPr>
        <w:t xml:space="preserve">About Taj Mahal </w:t>
      </w:r>
    </w:p>
    <w:p w14:paraId="33F0728F" w14:textId="77777777" w:rsidR="008A0A6A"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Weather: </w:t>
      </w:r>
      <w:r w:rsidRPr="0031172A">
        <w:rPr>
          <w:rFonts w:ascii="Tahoma" w:eastAsia="Times New Roman" w:hAnsi="Tahoma" w:cs="Tahoma"/>
          <w:noProof/>
          <w:color w:val="806000" w:themeColor="accent4" w:themeShade="80"/>
          <w:sz w:val="24"/>
          <w:szCs w:val="24"/>
          <w:lang w:val="en-ZA" w:eastAsia="en-ZA"/>
        </w:rPr>
        <mc:AlternateContent>
          <mc:Choice Requires="wps">
            <w:drawing>
              <wp:inline distT="0" distB="0" distL="0" distR="0" wp14:anchorId="35A70C39" wp14:editId="648CAD83">
                <wp:extent cx="304800" cy="304800"/>
                <wp:effectExtent l="0" t="0" r="0" b="0"/>
                <wp:docPr id="5" name="Rectangle 5" descr="C:\Users\Shani Nunkumar\Downloads\Taj Mahal\Taj Mahal Agra, India  History, Images, Timings, Story, Facts, Info_files\clear-night.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A75CE6"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DKaeSSFQMAAEUGAAAOAAAAAAAAAAAAAAAAAC4CAABkcnMv&#10;ZTJvRG9jLnhtbFBLAQItABQABgAIAAAAIQBMoOks2AAAAAMBAAAPAAAAAAAAAAAAAAAAAG8FAABk&#10;cnMvZG93bnJldi54bWxQSwUGAAAAAAQABADzAAAAdAYAAAAA&#10;" filled="f" stroked="f">
                <o:lock v:ext="edit" aspectratio="t"/>
                <w10:anchorlock/>
              </v:rect>
            </w:pict>
          </mc:Fallback>
        </mc:AlternateContent>
      </w:r>
      <w:r w:rsidRPr="0031172A">
        <w:rPr>
          <w:rFonts w:ascii="Tahoma" w:eastAsia="Times New Roman" w:hAnsi="Tahoma" w:cs="Tahoma"/>
          <w:color w:val="806000" w:themeColor="accent4" w:themeShade="80"/>
          <w:sz w:val="24"/>
          <w:szCs w:val="24"/>
          <w:lang w:val="en-ZA" w:eastAsia="en-ZA"/>
        </w:rPr>
        <w:t xml:space="preserve">17° C </w:t>
      </w:r>
    </w:p>
    <w:p w14:paraId="2A67AEA5" w14:textId="77777777" w:rsidR="008A0A6A"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Time Required: 2 hours </w:t>
      </w:r>
    </w:p>
    <w:p w14:paraId="66A3A97C" w14:textId="77777777" w:rsidR="008A0A6A"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Open Time: Sunrise to Sunset. Closed on Friday. </w:t>
      </w:r>
    </w:p>
    <w:p w14:paraId="2FA9E712" w14:textId="77777777" w:rsidR="00E853D2"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Cost: Foreigners: INR 1000,</w:t>
      </w:r>
    </w:p>
    <w:p w14:paraId="24125C08" w14:textId="77777777" w:rsidR="00E853D2"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Citizens of SAARC and BIMSTEC countries: INR 530,</w:t>
      </w:r>
    </w:p>
    <w:p w14:paraId="6F61651D" w14:textId="77777777" w:rsidR="00E853D2"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Indians: INR 40,</w:t>
      </w:r>
    </w:p>
    <w:p w14:paraId="0670EAF2" w14:textId="77777777" w:rsidR="00745F24" w:rsidRPr="0031172A" w:rsidRDefault="008A0A6A" w:rsidP="006B3EF4">
      <w:pPr>
        <w:spacing w:after="120" w:line="480" w:lineRule="auto"/>
        <w:jc w:val="both"/>
        <w:rPr>
          <w:rFonts w:ascii="Tahoma" w:eastAsia="Times New Roman" w:hAnsi="Tahoma" w:cs="Tahoma"/>
          <w:color w:val="806000" w:themeColor="accent4" w:themeShade="80"/>
          <w:sz w:val="24"/>
          <w:szCs w:val="24"/>
          <w:lang w:val="en-ZA" w:eastAsia="en-ZA"/>
        </w:rPr>
      </w:pPr>
      <w:r w:rsidRPr="0031172A">
        <w:rPr>
          <w:rFonts w:ascii="Tahoma" w:eastAsia="Times New Roman" w:hAnsi="Tahoma" w:cs="Tahoma"/>
          <w:color w:val="806000" w:themeColor="accent4" w:themeShade="80"/>
          <w:sz w:val="24"/>
          <w:szCs w:val="24"/>
          <w:lang w:val="en-ZA" w:eastAsia="en-ZA"/>
        </w:rPr>
        <w:t xml:space="preserve">Free entry for children below 15 years. </w:t>
      </w:r>
    </w:p>
    <w:p w14:paraId="34F1FE7C" w14:textId="77777777" w:rsidR="00745F24" w:rsidRPr="0031172A" w:rsidRDefault="00745F24" w:rsidP="006B3EF4">
      <w:pPr>
        <w:spacing w:after="120" w:line="480" w:lineRule="auto"/>
        <w:jc w:val="both"/>
        <w:rPr>
          <w:rFonts w:ascii="Tahoma" w:eastAsia="Times New Roman" w:hAnsi="Tahoma" w:cs="Tahoma"/>
          <w:color w:val="806000" w:themeColor="accent4" w:themeShade="80"/>
          <w:sz w:val="24"/>
          <w:szCs w:val="24"/>
          <w:lang w:val="en-ZA" w:eastAsia="en-ZA"/>
        </w:rPr>
      </w:pPr>
    </w:p>
    <w:p w14:paraId="42BCBA35" w14:textId="77777777" w:rsidR="0014429C" w:rsidRPr="0031172A" w:rsidRDefault="0014429C" w:rsidP="006B3EF4">
      <w:pPr>
        <w:spacing w:after="120" w:line="480" w:lineRule="auto"/>
        <w:jc w:val="both"/>
        <w:rPr>
          <w:rFonts w:ascii="Tahoma" w:eastAsia="Times New Roman" w:hAnsi="Tahoma" w:cs="Tahoma"/>
          <w:i/>
          <w:color w:val="806000" w:themeColor="accent4" w:themeShade="80"/>
          <w:sz w:val="20"/>
          <w:szCs w:val="20"/>
          <w:lang w:val="en-ZA" w:eastAsia="en-ZA"/>
        </w:rPr>
      </w:pPr>
      <w:r w:rsidRPr="0031172A">
        <w:rPr>
          <w:rFonts w:ascii="Tahoma" w:eastAsia="Times New Roman" w:hAnsi="Tahoma" w:cs="Tahoma"/>
          <w:i/>
          <w:color w:val="806000" w:themeColor="accent4" w:themeShade="80"/>
          <w:sz w:val="20"/>
          <w:szCs w:val="20"/>
          <w:lang w:val="en-ZA" w:eastAsia="en-ZA"/>
        </w:rPr>
        <w:t>Adapted from https://www.ndtv.com/india-news/mini-taj-maker-faizul-hasan-qadri-dies-in-up-hit-and-run-1945363</w:t>
      </w:r>
    </w:p>
    <w:p w14:paraId="5D4050F4" w14:textId="77777777" w:rsidR="00CE4FBB" w:rsidRPr="0031172A" w:rsidRDefault="00CE4FBB" w:rsidP="006B3EF4">
      <w:pPr>
        <w:spacing w:after="120" w:line="480" w:lineRule="auto"/>
        <w:jc w:val="both"/>
        <w:rPr>
          <w:rFonts w:ascii="Tahoma" w:hAnsi="Tahoma" w:cs="Tahoma"/>
          <w:color w:val="806000" w:themeColor="accent4" w:themeShade="80"/>
          <w:lang w:val="en-ZA"/>
        </w:rPr>
      </w:pPr>
    </w:p>
    <w:p w14:paraId="076E8858" w14:textId="77777777" w:rsidR="008A0A6A" w:rsidRPr="0031172A" w:rsidRDefault="008A0A6A" w:rsidP="006B3EF4">
      <w:pPr>
        <w:spacing w:after="120" w:line="480" w:lineRule="auto"/>
        <w:jc w:val="both"/>
        <w:rPr>
          <w:rFonts w:ascii="Tahoma" w:hAnsi="Tahoma" w:cs="Tahoma"/>
          <w:color w:val="806000" w:themeColor="accent4" w:themeShade="80"/>
          <w:lang w:val="en-ZA"/>
        </w:rPr>
      </w:pPr>
    </w:p>
    <w:p w14:paraId="36715A6E" w14:textId="77777777" w:rsidR="00317404" w:rsidRPr="0031172A" w:rsidRDefault="00317404" w:rsidP="006B3EF4">
      <w:pPr>
        <w:spacing w:after="120" w:line="480" w:lineRule="auto"/>
        <w:jc w:val="both"/>
        <w:rPr>
          <w:rFonts w:ascii="Tahoma" w:hAnsi="Tahoma" w:cs="Tahoma"/>
          <w:color w:val="806000" w:themeColor="accent4" w:themeShade="80"/>
          <w:lang w:val="en-ZA"/>
        </w:rPr>
      </w:pPr>
    </w:p>
    <w:sectPr w:rsidR="00317404" w:rsidRPr="0031172A" w:rsidSect="0031172A">
      <w:footerReference w:type="default" r:id="rId8"/>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915E9" w14:textId="77777777" w:rsidR="004A2EF4" w:rsidRDefault="004A2EF4" w:rsidP="00E853D2">
      <w:pPr>
        <w:spacing w:after="0" w:line="240" w:lineRule="auto"/>
      </w:pPr>
      <w:r>
        <w:separator/>
      </w:r>
    </w:p>
  </w:endnote>
  <w:endnote w:type="continuationSeparator" w:id="0">
    <w:p w14:paraId="62263F25" w14:textId="77777777" w:rsidR="004A2EF4" w:rsidRDefault="004A2EF4" w:rsidP="00E8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7EA6" w14:textId="77777777" w:rsidR="00745F24" w:rsidRDefault="00745F24">
    <w:pPr>
      <w:pStyle w:val="Footer"/>
      <w:tabs>
        <w:tab w:val="left" w:pos="5130"/>
      </w:tabs>
    </w:pPr>
    <w:r>
      <w:rPr>
        <w:noProof/>
        <w:color w:val="808080" w:themeColor="background1" w:themeShade="80"/>
        <w:lang w:val="en-ZA" w:eastAsia="en-ZA"/>
      </w:rPr>
      <mc:AlternateContent>
        <mc:Choice Requires="wps">
          <w:drawing>
            <wp:anchor distT="0" distB="0" distL="182880" distR="182880" simplePos="0" relativeHeight="251660288" behindDoc="0" locked="0" layoutInCell="1" allowOverlap="1" wp14:anchorId="1E33C8B1" wp14:editId="43A70345">
              <wp:simplePos x="0" y="0"/>
              <wp:positionH relativeFrom="rightMargin">
                <wp:align>left</wp:align>
              </wp:positionH>
              <mc:AlternateContent>
                <mc:Choice Requires="wp14">
                  <wp:positionV relativeFrom="page">
                    <wp14:pctPosVOffset>91000</wp14:pctPosVOffset>
                  </wp:positionV>
                </mc:Choice>
                <mc:Fallback>
                  <wp:positionV relativeFrom="page">
                    <wp:posOffset>9729470</wp:posOffset>
                  </wp:positionV>
                </mc:Fallback>
              </mc:AlternateContent>
              <wp:extent cx="457200" cy="320634"/>
              <wp:effectExtent l="0" t="0" r="0" b="3810"/>
              <wp:wrapNone/>
              <wp:docPr id="41" name="Rectangle 41"/>
              <wp:cNvGraphicFramePr/>
              <a:graphic xmlns:a="http://schemas.openxmlformats.org/drawingml/2006/main">
                <a:graphicData uri="http://schemas.microsoft.com/office/word/2010/wordprocessingShape">
                  <wps:wsp>
                    <wps:cNvSpPr/>
                    <wps:spPr>
                      <a:xfrm>
                        <a:off x="0" y="0"/>
                        <a:ext cx="457200" cy="320634"/>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182720" w14:textId="4E5814BA" w:rsidR="00745F24" w:rsidRDefault="00745F2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1D21C7">
                            <w:rPr>
                              <w:noProof/>
                              <w:color w:val="FFFFFF" w:themeColor="background1"/>
                              <w:sz w:val="28"/>
                              <w:szCs w:val="28"/>
                            </w:rPr>
                            <w:t>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ect w14:anchorId="1E33C8B1" id="Rectangle 41" o:spid="_x0000_s1026" style="position:absolute;margin-left:0;margin-top:0;width:36pt;height:25.25pt;z-index:251660288;visibility:visible;mso-wrap-style:square;mso-top-percent:910;mso-wrap-distance-left:14.4pt;mso-wrap-distance-top:0;mso-wrap-distance-right:14.4pt;mso-wrap-distance-bottom:0;mso-position-horizontal:left;mso-position-horizontal-relative:right-margin-area;mso-position-vertical-relative:page;mso-top-percent:910;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" fillcolor="black [3213]" stroked="f" strokeweight="3pt">
              <v:textbox>
                <w:txbxContent>
                  <w:p w14:paraId="36182720" w14:textId="4E5814BA" w:rsidR="00745F24" w:rsidRDefault="00745F24">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1D21C7">
                      <w:rPr>
                        <w:noProof/>
                        <w:color w:val="FFFFFF" w:themeColor="background1"/>
                        <w:sz w:val="28"/>
                        <w:szCs w:val="28"/>
                      </w:rPr>
                      <w:t>5</w:t>
                    </w:r>
                    <w:r>
                      <w:rPr>
                        <w:noProof/>
                        <w:color w:val="FFFFFF" w:themeColor="background1"/>
                        <w:sz w:val="28"/>
                        <w:szCs w:val="28"/>
                      </w:rPr>
                      <w:fldChar w:fldCharType="end"/>
                    </w:r>
                  </w:p>
                </w:txbxContent>
              </v:textbox>
              <w10:wrap anchorx="margin" anchory="page"/>
            </v:rect>
          </w:pict>
        </mc:Fallback>
      </mc:AlternateContent>
    </w:r>
    <w:r>
      <w:rPr>
        <w:noProof/>
        <w:color w:val="808080" w:themeColor="background1" w:themeShade="80"/>
        <w:lang w:val="en-ZA" w:eastAsia="en-ZA"/>
      </w:rPr>
      <mc:AlternateContent>
        <mc:Choice Requires="wpg">
          <w:drawing>
            <wp:anchor distT="0" distB="0" distL="182880" distR="182880" simplePos="0" relativeHeight="251659264" behindDoc="1" locked="0" layoutInCell="1" allowOverlap="1" wp14:anchorId="79354727" wp14:editId="0BF7A240">
              <wp:simplePos x="0" y="0"/>
              <wp:positionH relativeFrom="rightMargin">
                <wp:align>left</wp:align>
              </wp:positionH>
              <mc:AlternateContent>
                <mc:Choice Requires="wp14">
                  <wp:positionV relativeFrom="page">
                    <wp14:pctPosVOffset>9500</wp14:pctPosVOffset>
                  </wp:positionV>
                </mc:Choice>
                <mc:Fallback>
                  <wp:positionV relativeFrom="page">
                    <wp:posOffset>1015365</wp:posOffset>
                  </wp:positionV>
                </mc:Fallback>
              </mc:AlternateContent>
              <wp:extent cx="457200" cy="8229600"/>
              <wp:effectExtent l="0" t="0" r="0" b="635"/>
              <wp:wrapNone/>
              <wp:docPr id="42" name="Group 42"/>
              <wp:cNvGraphicFramePr/>
              <a:graphic xmlns:a="http://schemas.openxmlformats.org/drawingml/2006/main">
                <a:graphicData uri="http://schemas.microsoft.com/office/word/2010/wordprocessingGroup">
                  <wpg:wgp>
                    <wpg:cNvGrpSpPr/>
                    <wpg:grpSpPr>
                      <a:xfrm>
                        <a:off x="0" y="0"/>
                        <a:ext cx="457200" cy="8229600"/>
                        <a:chOff x="0" y="0"/>
                        <a:chExt cx="457200" cy="8229600"/>
                      </a:xfrm>
                    </wpg:grpSpPr>
                    <wps:wsp>
                      <wps:cNvPr id="43" name="Rectangle 43"/>
                      <wps:cNvSpPr/>
                      <wps:spPr>
                        <a:xfrm>
                          <a:off x="439387" y="0"/>
                          <a:ext cx="17813"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Text Box 44"/>
                      <wps:cNvSpPr txBox="1"/>
                      <wps:spPr>
                        <a:xfrm>
                          <a:off x="0" y="0"/>
                          <a:ext cx="4572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79F169" w14:textId="77777777" w:rsidR="00745F24" w:rsidRDefault="00745F24">
                            <w:pPr>
                              <w:rPr>
                                <w:color w:val="7F7F7F" w:themeColor="text1" w:themeTint="80"/>
                              </w:rPr>
                            </w:pPr>
                          </w:p>
                        </w:txbxContent>
                      </wps:txbx>
                      <wps:bodyPr rot="0" spcFirstLastPara="0" vertOverflow="overflow" horzOverflow="overflow" vert="vert" wrap="square" lIns="182880" tIns="45720" rIns="91440" bIns="137160" numCol="1" spcCol="0" rtlCol="0" fromWordArt="0" anchor="b" anchorCtr="0" forceAA="0" compatLnSpc="1">
                        <a:prstTxWarp prst="textNoShape">
                          <a:avLst/>
                        </a:prstTxWarp>
                        <a:noAutofit/>
                      </wps:bodyPr>
                    </wps:wsp>
                  </wpg:wgp>
                </a:graphicData>
              </a:graphic>
              <wp14:sizeRelV relativeFrom="page">
                <wp14:pctHeight>82000</wp14:pctHeight>
              </wp14:sizeRelV>
            </wp:anchor>
          </w:drawing>
        </mc:Choice>
        <mc:Fallback>
          <w:pict>
            <v:group w14:anchorId="79354727" id="Group 42" o:spid="_x0000_s1027" style="position:absolute;margin-left:0;margin-top:0;width:36pt;height:9in;z-index:-251657216;mso-height-percent:820;mso-top-percent:95;mso-wrap-distance-left:14.4pt;mso-wrap-distance-right:14.4pt;mso-position-horizontal:left;mso-position-horizontal-relative:right-margin-area;mso-position-vertical-relative:page;mso-height-percent:820;mso-top-percent:95"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">
              <v:rect id="Rectangle 43" o:spid="_x0000_s1028" style="position:absolute;left:4393;width:179;height:82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" fillcolor="black [3213]" stroked="f" strokeweight="1pt"/>
              <v:shapetype id="_x0000_t202" coordsize="21600,21600" o:spt="202" path="m,l,21600r21600,l21600,xe">
                <v:stroke joinstyle="miter"/>
                <v:path gradientshapeok="t" o:connecttype="rect"/>
              </v:shapetype>
              <v:shape id="Text Box 44" o:spid="_x0000_s1029" type="#_x0000_t202" style="position:absolute;width:4572;height:822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" filled="f" stroked="f" strokeweight=".5pt">
                <v:textbox style="layout-flow:vertical" inset="14.4pt,,,10.8pt">
                  <w:txbxContent>
                    <w:p w14:paraId="7379F169" w14:textId="77777777" w:rsidR="00745F24" w:rsidRDefault="00745F24">
                      <w:pPr>
                        <w:rPr>
                          <w:color w:val="7F7F7F" w:themeColor="text1" w:themeTint="80"/>
                        </w:rPr>
                      </w:pPr>
                    </w:p>
                  </w:txbxContent>
                </v:textbox>
              </v:shape>
              <w10:wrap anchorx="margin" anchory="page"/>
            </v:group>
          </w:pict>
        </mc:Fallback>
      </mc:AlternateContent>
    </w:r>
  </w:p>
  <w:p w14:paraId="49856432" w14:textId="77777777" w:rsidR="00745F24" w:rsidRDefault="00745F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4A6E7" w14:textId="77777777" w:rsidR="004A2EF4" w:rsidRDefault="004A2EF4" w:rsidP="00E853D2">
      <w:pPr>
        <w:spacing w:after="0" w:line="240" w:lineRule="auto"/>
      </w:pPr>
      <w:r>
        <w:separator/>
      </w:r>
    </w:p>
  </w:footnote>
  <w:footnote w:type="continuationSeparator" w:id="0">
    <w:p w14:paraId="270CB599" w14:textId="77777777" w:rsidR="004A2EF4" w:rsidRDefault="004A2EF4" w:rsidP="00E85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F55"/>
    <w:multiLevelType w:val="hybridMultilevel"/>
    <w:tmpl w:val="C7FA78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93D39"/>
    <w:multiLevelType w:val="multilevel"/>
    <w:tmpl w:val="0CB86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B64223"/>
    <w:multiLevelType w:val="multilevel"/>
    <w:tmpl w:val="536E2EAA"/>
    <w:lvl w:ilvl="0">
      <w:start w:val="1"/>
      <w:numFmt w:val="decimal"/>
      <w:lvlText w:val="%1)"/>
      <w:lvlJc w:val="left"/>
      <w:pPr>
        <w:ind w:left="357" w:hanging="357"/>
      </w:pPr>
      <w:rPr>
        <w:rFonts w:hint="default"/>
      </w:rPr>
    </w:lvl>
    <w:lvl w:ilvl="1">
      <w:start w:val="1"/>
      <w:numFmt w:val="lowerLetter"/>
      <w:lvlText w:val="%2)"/>
      <w:lvlJc w:val="left"/>
      <w:pPr>
        <w:ind w:left="641" w:hanging="357"/>
      </w:pPr>
      <w:rPr>
        <w:rFonts w:hint="default"/>
      </w:rPr>
    </w:lvl>
    <w:lvl w:ilvl="2">
      <w:start w:val="1"/>
      <w:numFmt w:val="none"/>
      <w:lvlText w:val="b)"/>
      <w:lvlJc w:val="left"/>
      <w:pPr>
        <w:ind w:left="925" w:hanging="357"/>
      </w:pPr>
      <w:rPr>
        <w:rFonts w:hint="default"/>
      </w:rPr>
    </w:lvl>
    <w:lvl w:ilvl="3">
      <w:start w:val="1"/>
      <w:numFmt w:val="none"/>
      <w:lvlText w:val="c)"/>
      <w:lvlJc w:val="left"/>
      <w:pPr>
        <w:ind w:left="1209" w:hanging="357"/>
      </w:pPr>
      <w:rPr>
        <w:rFonts w:hint="default"/>
      </w:rPr>
    </w:lvl>
    <w:lvl w:ilvl="4">
      <w:start w:val="1"/>
      <w:numFmt w:val="none"/>
      <w:lvlText w:val="d)"/>
      <w:lvlJc w:val="left"/>
      <w:pPr>
        <w:ind w:left="1493" w:hanging="357"/>
      </w:pPr>
      <w:rPr>
        <w:rFonts w:hint="default"/>
      </w:rPr>
    </w:lvl>
    <w:lvl w:ilvl="5">
      <w:start w:val="1"/>
      <w:numFmt w:val="none"/>
      <w:lvlText w:val="2)"/>
      <w:lvlJc w:val="left"/>
      <w:pPr>
        <w:ind w:left="1777" w:hanging="357"/>
      </w:pPr>
      <w:rPr>
        <w:rFonts w:hint="default"/>
      </w:rPr>
    </w:lvl>
    <w:lvl w:ilvl="6">
      <w:start w:val="1"/>
      <w:numFmt w:val="none"/>
      <w:lvlText w:val="3)"/>
      <w:lvlJc w:val="left"/>
      <w:pPr>
        <w:ind w:left="2061" w:hanging="357"/>
      </w:pPr>
      <w:rPr>
        <w:rFonts w:hint="default"/>
      </w:rPr>
    </w:lvl>
    <w:lvl w:ilvl="7">
      <w:start w:val="1"/>
      <w:numFmt w:val="none"/>
      <w:lvlText w:val="4)"/>
      <w:lvlJc w:val="left"/>
      <w:pPr>
        <w:ind w:left="2345" w:hanging="357"/>
      </w:pPr>
      <w:rPr>
        <w:rFonts w:hint="default"/>
      </w:rPr>
    </w:lvl>
    <w:lvl w:ilvl="8">
      <w:start w:val="1"/>
      <w:numFmt w:val="lowerRoman"/>
      <w:lvlText w:val="%9."/>
      <w:lvlJc w:val="left"/>
      <w:pPr>
        <w:ind w:left="2629" w:hanging="357"/>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18433">
      <o:colormru v:ext="edit" colors="#ffffe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248"/>
    <w:rsid w:val="000042D6"/>
    <w:rsid w:val="0004375D"/>
    <w:rsid w:val="00070C12"/>
    <w:rsid w:val="000A5540"/>
    <w:rsid w:val="000C3548"/>
    <w:rsid w:val="000C3E66"/>
    <w:rsid w:val="000F523D"/>
    <w:rsid w:val="00117A39"/>
    <w:rsid w:val="0014429C"/>
    <w:rsid w:val="00171181"/>
    <w:rsid w:val="001B2B4C"/>
    <w:rsid w:val="001B6446"/>
    <w:rsid w:val="001D21C7"/>
    <w:rsid w:val="00213B68"/>
    <w:rsid w:val="002A0026"/>
    <w:rsid w:val="0031172A"/>
    <w:rsid w:val="00311ED9"/>
    <w:rsid w:val="00317404"/>
    <w:rsid w:val="00333041"/>
    <w:rsid w:val="00335D3A"/>
    <w:rsid w:val="0037535D"/>
    <w:rsid w:val="003A1019"/>
    <w:rsid w:val="003E7B88"/>
    <w:rsid w:val="00495640"/>
    <w:rsid w:val="004A2EF4"/>
    <w:rsid w:val="004E0987"/>
    <w:rsid w:val="004E361E"/>
    <w:rsid w:val="004E501E"/>
    <w:rsid w:val="00503B12"/>
    <w:rsid w:val="00596248"/>
    <w:rsid w:val="00633D46"/>
    <w:rsid w:val="0064735E"/>
    <w:rsid w:val="006A6B08"/>
    <w:rsid w:val="006B3EF4"/>
    <w:rsid w:val="006C664E"/>
    <w:rsid w:val="006D5364"/>
    <w:rsid w:val="007347D5"/>
    <w:rsid w:val="00745F24"/>
    <w:rsid w:val="00761FDC"/>
    <w:rsid w:val="00803060"/>
    <w:rsid w:val="0082032B"/>
    <w:rsid w:val="0085520F"/>
    <w:rsid w:val="008A0A6A"/>
    <w:rsid w:val="008C7AC7"/>
    <w:rsid w:val="00A306F5"/>
    <w:rsid w:val="00A41556"/>
    <w:rsid w:val="00A56E2E"/>
    <w:rsid w:val="00A7176C"/>
    <w:rsid w:val="00A731B1"/>
    <w:rsid w:val="00AA053D"/>
    <w:rsid w:val="00AA763E"/>
    <w:rsid w:val="00AB0086"/>
    <w:rsid w:val="00AC3381"/>
    <w:rsid w:val="00B16B69"/>
    <w:rsid w:val="00B53600"/>
    <w:rsid w:val="00BB6582"/>
    <w:rsid w:val="00C016D1"/>
    <w:rsid w:val="00C242AF"/>
    <w:rsid w:val="00C361AB"/>
    <w:rsid w:val="00C37835"/>
    <w:rsid w:val="00CE4FBB"/>
    <w:rsid w:val="00D25FF7"/>
    <w:rsid w:val="00D56C21"/>
    <w:rsid w:val="00DD3F67"/>
    <w:rsid w:val="00E53A37"/>
    <w:rsid w:val="00E853D2"/>
    <w:rsid w:val="00E91D23"/>
    <w:rsid w:val="00EF419E"/>
    <w:rsid w:val="00F72837"/>
    <w:rsid w:val="00F87235"/>
    <w:rsid w:val="00F97F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3">
      <o:colormru v:ext="edit" colors="#ffffeb"/>
    </o:shapedefaults>
    <o:shapelayout v:ext="edit">
      <o:idmap v:ext="edit" data="1"/>
    </o:shapelayout>
  </w:shapeDefaults>
  <w:decimalSymbol w:val=","/>
  <w:listSeparator w:val=","/>
  <w14:docId w14:val="413FC35A"/>
  <w15:docId w15:val="{8698CE79-DB83-4284-AA05-D61A45524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5962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96248"/>
    <w:pPr>
      <w:spacing w:before="100" w:beforeAutospacing="1" w:after="100" w:afterAutospacing="1" w:line="240" w:lineRule="auto"/>
      <w:outlineLvl w:val="1"/>
    </w:pPr>
    <w:rPr>
      <w:rFonts w:ascii="Times New Roman" w:eastAsia="Times New Roman" w:hAnsi="Times New Roman" w:cs="Times New Roman"/>
      <w:b/>
      <w:bCs/>
      <w:sz w:val="36"/>
      <w:szCs w:val="36"/>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6248"/>
    <w:rPr>
      <w:rFonts w:ascii="Times New Roman" w:eastAsia="Times New Roman" w:hAnsi="Times New Roman" w:cs="Times New Roman"/>
      <w:b/>
      <w:bCs/>
      <w:sz w:val="36"/>
      <w:szCs w:val="36"/>
      <w:lang w:eastAsia="en-ZA"/>
    </w:rPr>
  </w:style>
  <w:style w:type="character" w:styleId="Hyperlink">
    <w:name w:val="Hyperlink"/>
    <w:basedOn w:val="DefaultParagraphFont"/>
    <w:uiPriority w:val="99"/>
    <w:unhideWhenUsed/>
    <w:rsid w:val="00596248"/>
    <w:rPr>
      <w:color w:val="0000FF"/>
      <w:u w:val="single"/>
    </w:rPr>
  </w:style>
  <w:style w:type="paragraph" w:customStyle="1" w:styleId="mainimagecaption">
    <w:name w:val="mainimage_caption"/>
    <w:basedOn w:val="Normal"/>
    <w:rsid w:val="00596248"/>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styleId="NormalWeb">
    <w:name w:val="Normal (Web)"/>
    <w:basedOn w:val="Normal"/>
    <w:uiPriority w:val="99"/>
    <w:semiHidden/>
    <w:unhideWhenUsed/>
    <w:rsid w:val="00596248"/>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customStyle="1" w:styleId="rupee">
    <w:name w:val="rupee"/>
    <w:basedOn w:val="DefaultParagraphFont"/>
    <w:rsid w:val="00596248"/>
  </w:style>
  <w:style w:type="character" w:styleId="Emphasis">
    <w:name w:val="Emphasis"/>
    <w:basedOn w:val="DefaultParagraphFont"/>
    <w:uiPriority w:val="20"/>
    <w:qFormat/>
    <w:rsid w:val="00596248"/>
    <w:rPr>
      <w:i/>
      <w:iCs/>
    </w:rPr>
  </w:style>
  <w:style w:type="character" w:customStyle="1" w:styleId="Heading1Char">
    <w:name w:val="Heading 1 Char"/>
    <w:basedOn w:val="DefaultParagraphFont"/>
    <w:link w:val="Heading1"/>
    <w:uiPriority w:val="9"/>
    <w:rsid w:val="00596248"/>
    <w:rPr>
      <w:rFonts w:asciiTheme="majorHAnsi" w:eastAsiaTheme="majorEastAsia" w:hAnsiTheme="majorHAnsi" w:cstheme="majorBidi"/>
      <w:color w:val="2E74B5" w:themeColor="accent1" w:themeShade="BF"/>
      <w:sz w:val="32"/>
      <w:szCs w:val="32"/>
      <w:lang w:val="en-GB"/>
    </w:rPr>
  </w:style>
  <w:style w:type="paragraph" w:styleId="BalloonText">
    <w:name w:val="Balloon Text"/>
    <w:basedOn w:val="Normal"/>
    <w:link w:val="BalloonTextChar"/>
    <w:uiPriority w:val="99"/>
    <w:semiHidden/>
    <w:unhideWhenUsed/>
    <w:rsid w:val="005962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248"/>
    <w:rPr>
      <w:rFonts w:ascii="Segoe UI" w:hAnsi="Segoe UI" w:cs="Segoe UI"/>
      <w:sz w:val="18"/>
      <w:szCs w:val="18"/>
      <w:lang w:val="en-GB"/>
    </w:rPr>
  </w:style>
  <w:style w:type="table" w:styleId="TableGrid">
    <w:name w:val="Table Grid"/>
    <w:basedOn w:val="TableNormal"/>
    <w:uiPriority w:val="39"/>
    <w:rsid w:val="00070C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53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3D2"/>
    <w:rPr>
      <w:lang w:val="en-GB"/>
    </w:rPr>
  </w:style>
  <w:style w:type="paragraph" w:styleId="Footer">
    <w:name w:val="footer"/>
    <w:basedOn w:val="Normal"/>
    <w:link w:val="FooterChar"/>
    <w:uiPriority w:val="99"/>
    <w:unhideWhenUsed/>
    <w:rsid w:val="00E853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3D2"/>
    <w:rPr>
      <w:lang w:val="en-GB"/>
    </w:rPr>
  </w:style>
  <w:style w:type="paragraph" w:styleId="ListParagraph">
    <w:name w:val="List Paragraph"/>
    <w:basedOn w:val="Normal"/>
    <w:uiPriority w:val="34"/>
    <w:qFormat/>
    <w:rsid w:val="00A41556"/>
    <w:pPr>
      <w:ind w:left="720"/>
      <w:contextualSpacing/>
    </w:pPr>
  </w:style>
  <w:style w:type="character" w:styleId="CommentReference">
    <w:name w:val="annotation reference"/>
    <w:basedOn w:val="DefaultParagraphFont"/>
    <w:uiPriority w:val="99"/>
    <w:semiHidden/>
    <w:unhideWhenUsed/>
    <w:rsid w:val="00633D46"/>
    <w:rPr>
      <w:sz w:val="16"/>
      <w:szCs w:val="16"/>
    </w:rPr>
  </w:style>
  <w:style w:type="paragraph" w:styleId="CommentText">
    <w:name w:val="annotation text"/>
    <w:basedOn w:val="Normal"/>
    <w:link w:val="CommentTextChar"/>
    <w:uiPriority w:val="99"/>
    <w:semiHidden/>
    <w:unhideWhenUsed/>
    <w:rsid w:val="00633D46"/>
    <w:pPr>
      <w:spacing w:line="240" w:lineRule="auto"/>
    </w:pPr>
    <w:rPr>
      <w:sz w:val="20"/>
      <w:szCs w:val="20"/>
    </w:rPr>
  </w:style>
  <w:style w:type="character" w:customStyle="1" w:styleId="CommentTextChar">
    <w:name w:val="Comment Text Char"/>
    <w:basedOn w:val="DefaultParagraphFont"/>
    <w:link w:val="CommentText"/>
    <w:uiPriority w:val="99"/>
    <w:semiHidden/>
    <w:rsid w:val="00633D46"/>
    <w:rPr>
      <w:sz w:val="20"/>
      <w:szCs w:val="20"/>
      <w:lang w:val="en-GB"/>
    </w:rPr>
  </w:style>
  <w:style w:type="paragraph" w:styleId="CommentSubject">
    <w:name w:val="annotation subject"/>
    <w:basedOn w:val="CommentText"/>
    <w:next w:val="CommentText"/>
    <w:link w:val="CommentSubjectChar"/>
    <w:uiPriority w:val="99"/>
    <w:semiHidden/>
    <w:unhideWhenUsed/>
    <w:rsid w:val="00633D46"/>
    <w:rPr>
      <w:b/>
      <w:bCs/>
    </w:rPr>
  </w:style>
  <w:style w:type="character" w:customStyle="1" w:styleId="CommentSubjectChar">
    <w:name w:val="Comment Subject Char"/>
    <w:basedOn w:val="CommentTextChar"/>
    <w:link w:val="CommentSubject"/>
    <w:uiPriority w:val="99"/>
    <w:semiHidden/>
    <w:rsid w:val="00633D4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3423">
      <w:bodyDiv w:val="1"/>
      <w:marLeft w:val="0"/>
      <w:marRight w:val="0"/>
      <w:marTop w:val="0"/>
      <w:marBottom w:val="0"/>
      <w:divBdr>
        <w:top w:val="none" w:sz="0" w:space="0" w:color="auto"/>
        <w:left w:val="none" w:sz="0" w:space="0" w:color="auto"/>
        <w:bottom w:val="none" w:sz="0" w:space="0" w:color="auto"/>
        <w:right w:val="none" w:sz="0" w:space="0" w:color="auto"/>
      </w:divBdr>
    </w:div>
    <w:div w:id="253131759">
      <w:bodyDiv w:val="1"/>
      <w:marLeft w:val="0"/>
      <w:marRight w:val="0"/>
      <w:marTop w:val="0"/>
      <w:marBottom w:val="0"/>
      <w:divBdr>
        <w:top w:val="none" w:sz="0" w:space="0" w:color="auto"/>
        <w:left w:val="none" w:sz="0" w:space="0" w:color="auto"/>
        <w:bottom w:val="none" w:sz="0" w:space="0" w:color="auto"/>
        <w:right w:val="none" w:sz="0" w:space="0" w:color="auto"/>
      </w:divBdr>
    </w:div>
    <w:div w:id="274100839">
      <w:bodyDiv w:val="1"/>
      <w:marLeft w:val="0"/>
      <w:marRight w:val="0"/>
      <w:marTop w:val="0"/>
      <w:marBottom w:val="0"/>
      <w:divBdr>
        <w:top w:val="none" w:sz="0" w:space="0" w:color="auto"/>
        <w:left w:val="none" w:sz="0" w:space="0" w:color="auto"/>
        <w:bottom w:val="none" w:sz="0" w:space="0" w:color="auto"/>
        <w:right w:val="none" w:sz="0" w:space="0" w:color="auto"/>
      </w:divBdr>
    </w:div>
    <w:div w:id="578101727">
      <w:bodyDiv w:val="1"/>
      <w:marLeft w:val="0"/>
      <w:marRight w:val="0"/>
      <w:marTop w:val="0"/>
      <w:marBottom w:val="0"/>
      <w:divBdr>
        <w:top w:val="none" w:sz="0" w:space="0" w:color="auto"/>
        <w:left w:val="none" w:sz="0" w:space="0" w:color="auto"/>
        <w:bottom w:val="none" w:sz="0" w:space="0" w:color="auto"/>
        <w:right w:val="none" w:sz="0" w:space="0" w:color="auto"/>
      </w:divBdr>
    </w:div>
    <w:div w:id="595020331">
      <w:bodyDiv w:val="1"/>
      <w:marLeft w:val="0"/>
      <w:marRight w:val="0"/>
      <w:marTop w:val="0"/>
      <w:marBottom w:val="0"/>
      <w:divBdr>
        <w:top w:val="none" w:sz="0" w:space="0" w:color="auto"/>
        <w:left w:val="none" w:sz="0" w:space="0" w:color="auto"/>
        <w:bottom w:val="none" w:sz="0" w:space="0" w:color="auto"/>
        <w:right w:val="none" w:sz="0" w:space="0" w:color="auto"/>
      </w:divBdr>
      <w:divsChild>
        <w:div w:id="808597960">
          <w:marLeft w:val="0"/>
          <w:marRight w:val="0"/>
          <w:marTop w:val="0"/>
          <w:marBottom w:val="0"/>
          <w:divBdr>
            <w:top w:val="none" w:sz="0" w:space="0" w:color="auto"/>
            <w:left w:val="none" w:sz="0" w:space="0" w:color="auto"/>
            <w:bottom w:val="none" w:sz="0" w:space="0" w:color="auto"/>
            <w:right w:val="none" w:sz="0" w:space="0" w:color="auto"/>
          </w:divBdr>
        </w:div>
        <w:div w:id="1905263667">
          <w:marLeft w:val="0"/>
          <w:marRight w:val="0"/>
          <w:marTop w:val="0"/>
          <w:marBottom w:val="0"/>
          <w:divBdr>
            <w:top w:val="none" w:sz="0" w:space="0" w:color="auto"/>
            <w:left w:val="none" w:sz="0" w:space="0" w:color="auto"/>
            <w:bottom w:val="none" w:sz="0" w:space="0" w:color="auto"/>
            <w:right w:val="none" w:sz="0" w:space="0" w:color="auto"/>
          </w:divBdr>
          <w:divsChild>
            <w:div w:id="369692352">
              <w:marLeft w:val="0"/>
              <w:marRight w:val="0"/>
              <w:marTop w:val="0"/>
              <w:marBottom w:val="0"/>
              <w:divBdr>
                <w:top w:val="none" w:sz="0" w:space="0" w:color="auto"/>
                <w:left w:val="none" w:sz="0" w:space="0" w:color="auto"/>
                <w:bottom w:val="none" w:sz="0" w:space="0" w:color="auto"/>
                <w:right w:val="none" w:sz="0" w:space="0" w:color="auto"/>
              </w:divBdr>
              <w:divsChild>
                <w:div w:id="941455826">
                  <w:marLeft w:val="0"/>
                  <w:marRight w:val="0"/>
                  <w:marTop w:val="0"/>
                  <w:marBottom w:val="0"/>
                  <w:divBdr>
                    <w:top w:val="none" w:sz="0" w:space="0" w:color="auto"/>
                    <w:left w:val="none" w:sz="0" w:space="0" w:color="auto"/>
                    <w:bottom w:val="none" w:sz="0" w:space="0" w:color="auto"/>
                    <w:right w:val="none" w:sz="0" w:space="0" w:color="auto"/>
                  </w:divBdr>
                  <w:divsChild>
                    <w:div w:id="2113744234">
                      <w:marLeft w:val="0"/>
                      <w:marRight w:val="0"/>
                      <w:marTop w:val="0"/>
                      <w:marBottom w:val="0"/>
                      <w:divBdr>
                        <w:top w:val="none" w:sz="0" w:space="0" w:color="auto"/>
                        <w:left w:val="none" w:sz="0" w:space="0" w:color="auto"/>
                        <w:bottom w:val="none" w:sz="0" w:space="0" w:color="auto"/>
                        <w:right w:val="none" w:sz="0" w:space="0" w:color="auto"/>
                      </w:divBdr>
                      <w:divsChild>
                        <w:div w:id="1304655497">
                          <w:marLeft w:val="0"/>
                          <w:marRight w:val="0"/>
                          <w:marTop w:val="0"/>
                          <w:marBottom w:val="0"/>
                          <w:divBdr>
                            <w:top w:val="none" w:sz="0" w:space="0" w:color="auto"/>
                            <w:left w:val="none" w:sz="0" w:space="0" w:color="auto"/>
                            <w:bottom w:val="none" w:sz="0" w:space="0" w:color="auto"/>
                            <w:right w:val="none" w:sz="0" w:space="0" w:color="auto"/>
                          </w:divBdr>
                        </w:div>
                      </w:divsChild>
                    </w:div>
                    <w:div w:id="1056582370">
                      <w:marLeft w:val="0"/>
                      <w:marRight w:val="0"/>
                      <w:marTop w:val="0"/>
                      <w:marBottom w:val="0"/>
                      <w:divBdr>
                        <w:top w:val="none" w:sz="0" w:space="0" w:color="auto"/>
                        <w:left w:val="none" w:sz="0" w:space="0" w:color="auto"/>
                        <w:bottom w:val="none" w:sz="0" w:space="0" w:color="auto"/>
                        <w:right w:val="none" w:sz="0" w:space="0" w:color="auto"/>
                      </w:divBdr>
                      <w:divsChild>
                        <w:div w:id="1117333201">
                          <w:marLeft w:val="0"/>
                          <w:marRight w:val="0"/>
                          <w:marTop w:val="0"/>
                          <w:marBottom w:val="0"/>
                          <w:divBdr>
                            <w:top w:val="none" w:sz="0" w:space="0" w:color="auto"/>
                            <w:left w:val="none" w:sz="0" w:space="0" w:color="auto"/>
                            <w:bottom w:val="none" w:sz="0" w:space="0" w:color="auto"/>
                            <w:right w:val="none" w:sz="0" w:space="0" w:color="auto"/>
                          </w:divBdr>
                        </w:div>
                        <w:div w:id="874269245">
                          <w:marLeft w:val="0"/>
                          <w:marRight w:val="0"/>
                          <w:marTop w:val="0"/>
                          <w:marBottom w:val="0"/>
                          <w:divBdr>
                            <w:top w:val="none" w:sz="0" w:space="0" w:color="auto"/>
                            <w:left w:val="none" w:sz="0" w:space="0" w:color="auto"/>
                            <w:bottom w:val="none" w:sz="0" w:space="0" w:color="auto"/>
                            <w:right w:val="none" w:sz="0" w:space="0" w:color="auto"/>
                          </w:divBdr>
                        </w:div>
                        <w:div w:id="9028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69340">
              <w:marLeft w:val="0"/>
              <w:marRight w:val="0"/>
              <w:marTop w:val="0"/>
              <w:marBottom w:val="0"/>
              <w:divBdr>
                <w:top w:val="none" w:sz="0" w:space="0" w:color="auto"/>
                <w:left w:val="none" w:sz="0" w:space="0" w:color="auto"/>
                <w:bottom w:val="none" w:sz="0" w:space="0" w:color="auto"/>
                <w:right w:val="none" w:sz="0" w:space="0" w:color="auto"/>
              </w:divBdr>
            </w:div>
            <w:div w:id="1980761855">
              <w:marLeft w:val="0"/>
              <w:marRight w:val="0"/>
              <w:marTop w:val="0"/>
              <w:marBottom w:val="0"/>
              <w:divBdr>
                <w:top w:val="none" w:sz="0" w:space="0" w:color="auto"/>
                <w:left w:val="none" w:sz="0" w:space="0" w:color="auto"/>
                <w:bottom w:val="none" w:sz="0" w:space="0" w:color="auto"/>
                <w:right w:val="none" w:sz="0" w:space="0" w:color="auto"/>
              </w:divBdr>
              <w:divsChild>
                <w:div w:id="740062003">
                  <w:marLeft w:val="0"/>
                  <w:marRight w:val="0"/>
                  <w:marTop w:val="0"/>
                  <w:marBottom w:val="0"/>
                  <w:divBdr>
                    <w:top w:val="none" w:sz="0" w:space="0" w:color="auto"/>
                    <w:left w:val="none" w:sz="0" w:space="0" w:color="auto"/>
                    <w:bottom w:val="none" w:sz="0" w:space="0" w:color="auto"/>
                    <w:right w:val="none" w:sz="0" w:space="0" w:color="auto"/>
                  </w:divBdr>
                  <w:divsChild>
                    <w:div w:id="1270240049">
                      <w:marLeft w:val="0"/>
                      <w:marRight w:val="0"/>
                      <w:marTop w:val="0"/>
                      <w:marBottom w:val="0"/>
                      <w:divBdr>
                        <w:top w:val="none" w:sz="0" w:space="0" w:color="auto"/>
                        <w:left w:val="none" w:sz="0" w:space="0" w:color="auto"/>
                        <w:bottom w:val="none" w:sz="0" w:space="0" w:color="auto"/>
                        <w:right w:val="none" w:sz="0" w:space="0" w:color="auto"/>
                      </w:divBdr>
                    </w:div>
                    <w:div w:id="1104349369">
                      <w:marLeft w:val="0"/>
                      <w:marRight w:val="0"/>
                      <w:marTop w:val="0"/>
                      <w:marBottom w:val="0"/>
                      <w:divBdr>
                        <w:top w:val="none" w:sz="0" w:space="0" w:color="auto"/>
                        <w:left w:val="none" w:sz="0" w:space="0" w:color="auto"/>
                        <w:bottom w:val="none" w:sz="0" w:space="0" w:color="auto"/>
                        <w:right w:val="none" w:sz="0" w:space="0" w:color="auto"/>
                      </w:divBdr>
                      <w:divsChild>
                        <w:div w:id="13245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83290">
                  <w:marLeft w:val="0"/>
                  <w:marRight w:val="0"/>
                  <w:marTop w:val="0"/>
                  <w:marBottom w:val="0"/>
                  <w:divBdr>
                    <w:top w:val="none" w:sz="0" w:space="0" w:color="auto"/>
                    <w:left w:val="none" w:sz="0" w:space="0" w:color="auto"/>
                    <w:bottom w:val="none" w:sz="0" w:space="0" w:color="auto"/>
                    <w:right w:val="none" w:sz="0" w:space="0" w:color="auto"/>
                  </w:divBdr>
                  <w:divsChild>
                    <w:div w:id="264117095">
                      <w:marLeft w:val="0"/>
                      <w:marRight w:val="0"/>
                      <w:marTop w:val="0"/>
                      <w:marBottom w:val="0"/>
                      <w:divBdr>
                        <w:top w:val="none" w:sz="0" w:space="0" w:color="auto"/>
                        <w:left w:val="none" w:sz="0" w:space="0" w:color="auto"/>
                        <w:bottom w:val="none" w:sz="0" w:space="0" w:color="auto"/>
                        <w:right w:val="none" w:sz="0" w:space="0" w:color="auto"/>
                      </w:divBdr>
                    </w:div>
                  </w:divsChild>
                </w:div>
                <w:div w:id="15182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75500">
      <w:bodyDiv w:val="1"/>
      <w:marLeft w:val="0"/>
      <w:marRight w:val="0"/>
      <w:marTop w:val="0"/>
      <w:marBottom w:val="0"/>
      <w:divBdr>
        <w:top w:val="none" w:sz="0" w:space="0" w:color="auto"/>
        <w:left w:val="none" w:sz="0" w:space="0" w:color="auto"/>
        <w:bottom w:val="none" w:sz="0" w:space="0" w:color="auto"/>
        <w:right w:val="none" w:sz="0" w:space="0" w:color="auto"/>
      </w:divBdr>
    </w:div>
    <w:div w:id="920986432">
      <w:bodyDiv w:val="1"/>
      <w:marLeft w:val="0"/>
      <w:marRight w:val="0"/>
      <w:marTop w:val="0"/>
      <w:marBottom w:val="0"/>
      <w:divBdr>
        <w:top w:val="none" w:sz="0" w:space="0" w:color="auto"/>
        <w:left w:val="none" w:sz="0" w:space="0" w:color="auto"/>
        <w:bottom w:val="none" w:sz="0" w:space="0" w:color="auto"/>
        <w:right w:val="none" w:sz="0" w:space="0" w:color="auto"/>
      </w:divBdr>
    </w:div>
    <w:div w:id="1003044170">
      <w:bodyDiv w:val="1"/>
      <w:marLeft w:val="0"/>
      <w:marRight w:val="0"/>
      <w:marTop w:val="0"/>
      <w:marBottom w:val="0"/>
      <w:divBdr>
        <w:top w:val="none" w:sz="0" w:space="0" w:color="auto"/>
        <w:left w:val="none" w:sz="0" w:space="0" w:color="auto"/>
        <w:bottom w:val="none" w:sz="0" w:space="0" w:color="auto"/>
        <w:right w:val="none" w:sz="0" w:space="0" w:color="auto"/>
      </w:divBdr>
    </w:div>
    <w:div w:id="1065110265">
      <w:bodyDiv w:val="1"/>
      <w:marLeft w:val="0"/>
      <w:marRight w:val="0"/>
      <w:marTop w:val="0"/>
      <w:marBottom w:val="0"/>
      <w:divBdr>
        <w:top w:val="none" w:sz="0" w:space="0" w:color="auto"/>
        <w:left w:val="none" w:sz="0" w:space="0" w:color="auto"/>
        <w:bottom w:val="none" w:sz="0" w:space="0" w:color="auto"/>
        <w:right w:val="none" w:sz="0" w:space="0" w:color="auto"/>
      </w:divBdr>
    </w:div>
    <w:div w:id="1077677598">
      <w:bodyDiv w:val="1"/>
      <w:marLeft w:val="0"/>
      <w:marRight w:val="0"/>
      <w:marTop w:val="0"/>
      <w:marBottom w:val="0"/>
      <w:divBdr>
        <w:top w:val="none" w:sz="0" w:space="0" w:color="auto"/>
        <w:left w:val="none" w:sz="0" w:space="0" w:color="auto"/>
        <w:bottom w:val="none" w:sz="0" w:space="0" w:color="auto"/>
        <w:right w:val="none" w:sz="0" w:space="0" w:color="auto"/>
      </w:divBdr>
    </w:div>
    <w:div w:id="1234774421">
      <w:bodyDiv w:val="1"/>
      <w:marLeft w:val="0"/>
      <w:marRight w:val="0"/>
      <w:marTop w:val="0"/>
      <w:marBottom w:val="0"/>
      <w:divBdr>
        <w:top w:val="none" w:sz="0" w:space="0" w:color="auto"/>
        <w:left w:val="none" w:sz="0" w:space="0" w:color="auto"/>
        <w:bottom w:val="none" w:sz="0" w:space="0" w:color="auto"/>
        <w:right w:val="none" w:sz="0" w:space="0" w:color="auto"/>
      </w:divBdr>
    </w:div>
    <w:div w:id="1507284356">
      <w:bodyDiv w:val="1"/>
      <w:marLeft w:val="0"/>
      <w:marRight w:val="0"/>
      <w:marTop w:val="0"/>
      <w:marBottom w:val="0"/>
      <w:divBdr>
        <w:top w:val="none" w:sz="0" w:space="0" w:color="auto"/>
        <w:left w:val="none" w:sz="0" w:space="0" w:color="auto"/>
        <w:bottom w:val="none" w:sz="0" w:space="0" w:color="auto"/>
        <w:right w:val="none" w:sz="0" w:space="0" w:color="auto"/>
      </w:divBdr>
    </w:div>
    <w:div w:id="1587038194">
      <w:bodyDiv w:val="1"/>
      <w:marLeft w:val="0"/>
      <w:marRight w:val="0"/>
      <w:marTop w:val="0"/>
      <w:marBottom w:val="0"/>
      <w:divBdr>
        <w:top w:val="none" w:sz="0" w:space="0" w:color="auto"/>
        <w:left w:val="none" w:sz="0" w:space="0" w:color="auto"/>
        <w:bottom w:val="none" w:sz="0" w:space="0" w:color="auto"/>
        <w:right w:val="none" w:sz="0" w:space="0" w:color="auto"/>
      </w:divBdr>
    </w:div>
    <w:div w:id="1726220249">
      <w:bodyDiv w:val="1"/>
      <w:marLeft w:val="0"/>
      <w:marRight w:val="0"/>
      <w:marTop w:val="0"/>
      <w:marBottom w:val="0"/>
      <w:divBdr>
        <w:top w:val="none" w:sz="0" w:space="0" w:color="auto"/>
        <w:left w:val="none" w:sz="0" w:space="0" w:color="auto"/>
        <w:bottom w:val="none" w:sz="0" w:space="0" w:color="auto"/>
        <w:right w:val="none" w:sz="0" w:space="0" w:color="auto"/>
      </w:divBdr>
    </w:div>
    <w:div w:id="1760132764">
      <w:bodyDiv w:val="1"/>
      <w:marLeft w:val="0"/>
      <w:marRight w:val="0"/>
      <w:marTop w:val="0"/>
      <w:marBottom w:val="0"/>
      <w:divBdr>
        <w:top w:val="none" w:sz="0" w:space="0" w:color="auto"/>
        <w:left w:val="none" w:sz="0" w:space="0" w:color="auto"/>
        <w:bottom w:val="none" w:sz="0" w:space="0" w:color="auto"/>
        <w:right w:val="none" w:sz="0" w:space="0" w:color="auto"/>
      </w:divBdr>
    </w:div>
    <w:div w:id="1799104730">
      <w:bodyDiv w:val="1"/>
      <w:marLeft w:val="0"/>
      <w:marRight w:val="0"/>
      <w:marTop w:val="0"/>
      <w:marBottom w:val="0"/>
      <w:divBdr>
        <w:top w:val="none" w:sz="0" w:space="0" w:color="auto"/>
        <w:left w:val="none" w:sz="0" w:space="0" w:color="auto"/>
        <w:bottom w:val="none" w:sz="0" w:space="0" w:color="auto"/>
        <w:right w:val="none" w:sz="0" w:space="0" w:color="auto"/>
      </w:divBdr>
    </w:div>
    <w:div w:id="208090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Vis16</b:Tag>
    <b:SourceType>JournalArticle</b:SourceType>
    <b:Guid>{55A46042-B650-4F16-BD81-345C700C6F76}</b:Guid>
    <b:Title>A case study of Taj Mahal’s visitor satisfaction and carrying capacity</b:Title>
    <b:Year>2016</b:Year>
    <b:JournalName>Journal of Hospitality Management and Tourism</b:JournalName>
    <b:Pages>43-49</b:Pages>
    <b:Author>
      <b:Author>
        <b:NameList>
          <b:Person>
            <b:Last>Vishal</b:Last>
            <b:First>S.</b:First>
          </b:Person>
          <b:Person>
            <b:Last>Vardhal</b:Last>
            <b:First>B.</b:First>
            <b:Middle>H.</b:Middle>
          </b:Person>
          <b:Person>
            <b:Last>Amruta</b:Last>
            <b:First>A.</b:First>
          </b:Person>
          <b:Person>
            <b:Last>Swapnil</b:Last>
            <b:First>R.</b:First>
          </b:Person>
          <b:Person>
            <b:Last>Rao</b:Last>
            <b:First>P. S.</b:First>
          </b:Person>
        </b:NameList>
      </b:Author>
    </b:Author>
    <b:RefOrder>1</b:RefOrder>
  </b:Source>
  <b:Source>
    <b:Tag>Vis181</b:Tag>
    <b:SourceType>Book</b:SourceType>
    <b:Guid>{2C89FCF5-9B4F-4E9D-A0E8-C29D559E39B5}</b:Guid>
    <b:Title>Visit Wonderful India</b:Title>
    <b:Year>2018</b:Year>
    <b:RefOrder>2</b:RefOrder>
  </b:Source>
</b:Sources>
</file>

<file path=customXml/itemProps1.xml><?xml version="1.0" encoding="utf-8"?>
<ds:datastoreItem xmlns:ds="http://schemas.openxmlformats.org/officeDocument/2006/customXml" ds:itemID="{4E2BC46B-73DB-4205-A724-8B00783F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847</Words>
  <Characters>4828</Characters>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2019-03-12T06:56:00Z</dcterms:created>
  <dcterms:modified xsi:type="dcterms:W3CDTF">2019-07-09T12:08:00Z</dcterms:modified>
</cp:coreProperties>
</file>